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napToGrid w:val="0"/>
        <w:ind w:firstLine="643" w:firstLineChars="200"/>
        <w:jc w:val="center"/>
        <w:rPr>
          <w:rFonts w:hint="eastAsia" w:ascii="Times New Roman" w:hAnsi="Times New Roman" w:eastAsia="宋体" w:cs="Arial"/>
          <w:b/>
          <w:sz w:val="32"/>
          <w:szCs w:val="32"/>
        </w:rPr>
      </w:pPr>
      <w:r>
        <w:rPr>
          <w:rFonts w:ascii="Times New Roman" w:hAnsi="Times New Roman" w:eastAsia="宋体" w:cs="Times New Roman"/>
          <w:b/>
          <w:sz w:val="32"/>
          <w:szCs w:val="32"/>
        </w:rPr>
        <w:t>Unit 11　Sad movies make me cry.</w:t>
      </w:r>
    </w:p>
    <w:p>
      <w:pPr>
        <w:pStyle w:val="2"/>
        <w:jc w:val="center"/>
        <w:rPr>
          <w:rFonts w:ascii="Times New Roman" w:hAnsi="Times New Roman" w:eastAsia="宋体"/>
        </w:rPr>
      </w:pPr>
      <w:r>
        <w:rPr>
          <w:rFonts w:ascii="Times New Roman" w:hAnsi="Times New Roman" w:eastAsia="宋体"/>
        </w:rPr>
        <w:t>第一课时　Section A(1a－2d)</w:t>
      </w:r>
    </w:p>
    <w:p>
      <w:pPr>
        <w:pStyle w:val="3"/>
        <w:snapToGrid w:val="0"/>
        <w:ind w:firstLine="420" w:firstLineChars="200"/>
        <w:jc w:val="center"/>
        <w:rPr>
          <w:rFonts w:ascii="Times New Roman" w:hAnsi="Times New Roman" w:eastAsia="宋体" w:cs="Times New Roman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1440" w:right="1753" w:bottom="1440" w:left="1753" w:header="851" w:footer="992" w:gutter="0"/>
          <w:cols w:space="425" w:num="1"/>
          <w:docGrid w:type="lines" w:linePitch="312" w:charSpace="0"/>
        </w:sectPr>
      </w:pPr>
    </w:p>
    <w:p>
      <w:pPr>
        <w:pStyle w:val="3"/>
        <w:snapToGrid w:val="0"/>
        <w:ind w:firstLine="178" w:firstLineChars="85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hint="eastAsia" w:ascii="Times New Roman" w:hAnsi="Times New Roman" w:eastAsia="宋体" w:cs="Times New Roman"/>
        </w:rPr>
        <w:instrText xml:space="preserve">INCLUDEPICTURE"图标1.TIF"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hint="eastAsia" w:ascii="Times New Roman" w:hAnsi="Times New Roman" w:eastAsia="宋体" w:cs="Times New Roman"/>
        </w:rPr>
        <w:drawing>
          <wp:inline distT="0" distB="0" distL="114300" distR="114300">
            <wp:extent cx="234950" cy="239395"/>
            <wp:effectExtent l="0" t="0" r="12700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4950" cy="2393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hint="eastAsia" w:ascii="Times New Roman" w:hAnsi="Times New Roman" w:eastAsia="宋体" w:cs="Times New Roman"/>
          <w:b/>
        </w:rPr>
        <w:t>Target Navigation</w:t>
      </w:r>
      <w:r>
        <w:rPr>
          <w:rFonts w:ascii="Times New Roman" w:hAnsi="Times New Roman" w:eastAsia="宋体" w:cs="Times New Roman"/>
        </w:rPr>
        <w:t>　【目标导航】</w:t>
      </w:r>
    </w:p>
    <w:p>
      <w:pPr>
        <w:pStyle w:val="3"/>
        <w:snapToGrid w:val="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INCLUDEPICTURE"YM.TIF"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drawing>
          <wp:inline distT="0" distB="0" distL="114300" distR="114300">
            <wp:extent cx="143510" cy="147320"/>
            <wp:effectExtent l="0" t="0" r="8890" b="508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3510" cy="147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  <w:b/>
        </w:rPr>
        <w:t>Key words and phrases</w:t>
      </w:r>
      <w:r>
        <w:rPr>
          <w:rFonts w:ascii="Times New Roman" w:hAnsi="Times New Roman" w:eastAsia="宋体" w:cs="Times New Roman"/>
        </w:rPr>
        <w:t>：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drive，drive sb.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</w:rPr>
        <w:t>crazy/mad，the more…the more…，lately，be friends with(sb.)，leave out，friendship</w:t>
      </w:r>
    </w:p>
    <w:p>
      <w:pPr>
        <w:pStyle w:val="3"/>
        <w:snapToGrid w:val="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INCLUDEPICTURE"YM.TIF"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drawing>
          <wp:inline distT="0" distB="0" distL="114300" distR="114300">
            <wp:extent cx="143510" cy="147320"/>
            <wp:effectExtent l="0" t="0" r="8890" b="508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3510" cy="147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  <w:b/>
        </w:rPr>
        <w:t>Key sentences</w:t>
      </w:r>
      <w:r>
        <w:rPr>
          <w:rFonts w:ascii="Times New Roman" w:hAnsi="Times New Roman" w:eastAsia="宋体" w:cs="Times New Roman"/>
        </w:rPr>
        <w:t>：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(1)Sad movies make me cry.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(2)I'd rather go to Blue Ocean because I like to listen to quiet music while I'm eating.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(3)Waiting for Amy drove Tina crazy.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(4)The more I got to know Julie，the more I've realized that we have a lot in common.</w:t>
      </w:r>
    </w:p>
    <w:p>
      <w:pPr>
        <w:pStyle w:val="3"/>
        <w:snapToGrid w:val="0"/>
        <w:ind w:firstLine="420" w:firstLineChars="200"/>
        <w:jc w:val="left"/>
        <w:rPr>
          <w:rFonts w:hint="eastAsia" w:ascii="Times New Roman" w:hAnsi="Times New Roman" w:eastAsia="宋体" w:cs="宋体"/>
        </w:rPr>
      </w:pPr>
      <w:r>
        <w:rPr>
          <w:rFonts w:hint="eastAsia" w:ascii="Times New Roman" w:hAnsi="Times New Roman" w:eastAsia="宋体" w:cs="Times New Roman"/>
        </w:rPr>
        <w:t>(5)It makes</w:t>
      </w:r>
      <w:r>
        <w:rPr>
          <w:rFonts w:ascii="Times New Roman" w:hAnsi="Times New Roman" w:eastAsia="宋体" w:cs="Times New Roman"/>
        </w:rPr>
        <w:t xml:space="preserve"> Alice unhappy because she thinks Julie is now better friends with me than with her.</w:t>
      </w:r>
      <w:r>
        <w:rPr>
          <w:rFonts w:hint="eastAsia" w:ascii="Times New Roman" w:hAnsi="Times New Roman" w:eastAsia="宋体" w:cs="宋体"/>
        </w:rPr>
        <w:t xml:space="preserve"> </w:t>
      </w:r>
    </w:p>
    <w:p>
      <w:pPr>
        <w:pStyle w:val="3"/>
        <w:snapToGrid w:val="0"/>
        <w:jc w:val="left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INCLUDEPICTURE"YM.TIF"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drawing>
          <wp:inline distT="0" distB="0" distL="114300" distR="114300">
            <wp:extent cx="143510" cy="147320"/>
            <wp:effectExtent l="0" t="0" r="8890" b="508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3510" cy="147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  <w:b/>
        </w:rPr>
        <w:t>Skills</w:t>
      </w:r>
      <w:r>
        <w:rPr>
          <w:rFonts w:ascii="Times New Roman" w:hAnsi="Times New Roman" w:eastAsia="宋体" w:cs="Times New Roman"/>
        </w:rPr>
        <w:t>：初步学会谈论事情如何影响你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并表达个人主观感</w:t>
      </w:r>
      <w:r>
        <w:rPr>
          <w:rFonts w:hint="eastAsia" w:ascii="Times New Roman" w:hAnsi="Times New Roman" w:eastAsia="宋体" w:cs="Times New Roman"/>
        </w:rPr>
        <w:t>受。</w:t>
      </w:r>
    </w:p>
    <w:p>
      <w:pPr>
        <w:pStyle w:val="3"/>
        <w:snapToGrid w:val="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INCLUDEPICTURE"YM.TIF"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drawing>
          <wp:inline distT="0" distB="0" distL="114300" distR="114300">
            <wp:extent cx="143510" cy="147320"/>
            <wp:effectExtent l="0" t="0" r="8890" b="508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3510" cy="147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  <w:b/>
        </w:rPr>
        <w:t>Emotion</w:t>
      </w:r>
      <w:r>
        <w:rPr>
          <w:rFonts w:ascii="Times New Roman" w:hAnsi="Times New Roman" w:eastAsia="宋体" w:cs="Times New Roman"/>
        </w:rPr>
        <w:t>：通过互相谈论“周围的环境或事情如何影响你”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使学生相互了解彼此的内心需求和烦恼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从而培养学生学会关心别人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为别人着想。</w:t>
      </w:r>
    </w:p>
    <w:p>
      <w:pPr>
        <w:pStyle w:val="3"/>
        <w:snapToGrid w:val="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INCLUDEPICTURE"YM.TIF"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drawing>
          <wp:inline distT="0" distB="0" distL="114300" distR="114300">
            <wp:extent cx="143510" cy="147320"/>
            <wp:effectExtent l="0" t="0" r="8890" b="508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3510" cy="147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  <w:b/>
        </w:rPr>
        <w:t>The guidance of learning methods</w:t>
      </w:r>
      <w:r>
        <w:rPr>
          <w:rFonts w:ascii="Times New Roman" w:hAnsi="Times New Roman" w:eastAsia="宋体" w:cs="Times New Roman"/>
        </w:rPr>
        <w:t>　【学法指导】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通过听、说等一些活动培养良好的听力习惯和能力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再通过独学和小组合作</w:t>
      </w:r>
      <w:r>
        <w:rPr>
          <w:rFonts w:hint="eastAsia" w:ascii="Times New Roman" w:hAnsi="Times New Roman" w:eastAsia="宋体" w:cs="Times New Roman"/>
        </w:rPr>
        <w:t>，学会把握学习的主要内容，在学习中善于记要点，善于抓住用英语进行交际的机会。</w:t>
      </w:r>
    </w:p>
    <w:p>
      <w:pPr>
        <w:pStyle w:val="3"/>
        <w:snapToGrid w:val="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INCLUDEPICTURE"YM.TIF"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drawing>
          <wp:inline distT="0" distB="0" distL="114300" distR="114300">
            <wp:extent cx="143510" cy="147320"/>
            <wp:effectExtent l="0" t="0" r="8890" b="508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3510" cy="147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  <w:b/>
        </w:rPr>
        <w:t>Learning important and difficult points</w:t>
      </w:r>
      <w:r>
        <w:rPr>
          <w:rFonts w:ascii="Times New Roman" w:hAnsi="Times New Roman" w:eastAsia="宋体" w:cs="Times New Roman"/>
        </w:rPr>
        <w:t>　【学习重难点】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学会运用make sb.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</w:rPr>
        <w:t>do sth./make sb.＋</w:t>
      </w:r>
      <w:r>
        <w:rPr>
          <w:rFonts w:hint="eastAsia" w:ascii="Times New Roman" w:hAnsi="Times New Roman" w:eastAsia="宋体" w:cs="Times New Roman"/>
          <w:i/>
        </w:rPr>
        <w:t>adj</w:t>
      </w:r>
      <w:r>
        <w:rPr>
          <w:rFonts w:hint="eastAsia" w:ascii="Times New Roman" w:hAnsi="Times New Roman" w:eastAsia="宋体" w:cs="Times New Roman"/>
        </w:rPr>
        <w:t>.</w:t>
      </w:r>
      <w:r>
        <w:rPr>
          <w:rFonts w:ascii="Times New Roman" w:hAnsi="Times New Roman" w:eastAsia="宋体" w:cs="Times New Roman"/>
        </w:rPr>
        <w:t>的结构表达“某事使某人怎么样”。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hint="eastAsia" w:ascii="Times New Roman" w:hAnsi="Times New Roman" w:eastAsia="宋体" w:cs="Times New Roman"/>
        </w:rPr>
        <w:instrText xml:space="preserve">INCLUDEPICTURE"图标1.TIF"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hint="eastAsia" w:ascii="Times New Roman" w:hAnsi="Times New Roman" w:eastAsia="宋体" w:cs="Times New Roman"/>
        </w:rPr>
        <w:drawing>
          <wp:inline distT="0" distB="0" distL="114300" distR="114300">
            <wp:extent cx="234950" cy="239395"/>
            <wp:effectExtent l="0" t="0" r="12700" b="825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4950" cy="2393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  <w:b/>
        </w:rPr>
        <w:t>Teaching Steps</w:t>
      </w:r>
      <w:r>
        <w:rPr>
          <w:rFonts w:ascii="Times New Roman" w:hAnsi="Times New Roman" w:eastAsia="宋体" w:cs="Times New Roman"/>
        </w:rPr>
        <w:t>　【教学过程】</w:t>
      </w:r>
    </w:p>
    <w:p>
      <w:pPr>
        <w:pStyle w:val="3"/>
        <w:snapToGrid w:val="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INCLUDEPICTURE"YM.TIF"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drawing>
          <wp:inline distT="0" distB="0" distL="114300" distR="114300">
            <wp:extent cx="143510" cy="147320"/>
            <wp:effectExtent l="0" t="0" r="8890" b="508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3510" cy="147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  <w:b/>
        </w:rPr>
        <w:t>Autonomous Learning Scheme</w:t>
      </w:r>
      <w:r>
        <w:rPr>
          <w:rFonts w:ascii="Times New Roman" w:hAnsi="Times New Roman" w:eastAsia="宋体" w:cs="Times New Roman"/>
        </w:rPr>
        <w:t>　【自主学习方案】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MS Mincho"/>
        </w:rPr>
        <w:t>☞</w:t>
      </w:r>
      <w:r>
        <w:rPr>
          <w:rFonts w:ascii="Times New Roman" w:hAnsi="Times New Roman" w:eastAsia="宋体" w:cs="Times New Roman"/>
        </w:rPr>
        <w:t>预习指导与检测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(</w:t>
      </w:r>
      <w:r>
        <w:rPr>
          <w:rFonts w:ascii="Times New Roman" w:hAnsi="Times New Roman" w:eastAsia="宋体" w:cs="Times New Roman"/>
        </w:rPr>
        <w:t>一)预习指导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1．</w:t>
      </w:r>
      <w:r>
        <w:rPr>
          <w:rFonts w:ascii="Times New Roman" w:hAnsi="Times New Roman" w:eastAsia="宋体" w:cs="Times New Roman"/>
        </w:rPr>
        <w:t>预习Page 81、82的生词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根据音标会读知意。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2．</w:t>
      </w:r>
      <w:r>
        <w:rPr>
          <w:rFonts w:ascii="Times New Roman" w:hAnsi="Times New Roman" w:eastAsia="宋体" w:cs="Times New Roman"/>
        </w:rPr>
        <w:t>朗读Page 81、82的句子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能英汉互译。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(</w:t>
      </w:r>
      <w:r>
        <w:rPr>
          <w:rFonts w:ascii="Times New Roman" w:hAnsi="Times New Roman" w:eastAsia="宋体" w:cs="Times New Roman"/>
        </w:rPr>
        <w:t>二)预习检测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Ⅰ.</w:t>
      </w:r>
      <w:r>
        <w:rPr>
          <w:rFonts w:ascii="Times New Roman" w:hAnsi="Times New Roman" w:eastAsia="宋体" w:cs="Times New Roman"/>
        </w:rPr>
        <w:t>完成下列短语。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1．</w:t>
      </w:r>
      <w:r>
        <w:rPr>
          <w:rFonts w:ascii="Times New Roman" w:hAnsi="Times New Roman" w:eastAsia="宋体" w:cs="Times New Roman"/>
        </w:rPr>
        <w:t>使某人发疯/发狂________________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2．</w:t>
      </w:r>
      <w:r>
        <w:rPr>
          <w:rFonts w:ascii="Times New Roman" w:hAnsi="Times New Roman" w:eastAsia="宋体" w:cs="Times New Roman"/>
        </w:rPr>
        <w:t>不完全是________________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3．</w:t>
      </w:r>
      <w:r>
        <w:rPr>
          <w:rFonts w:ascii="Times New Roman" w:hAnsi="Times New Roman" w:eastAsia="宋体" w:cs="Times New Roman"/>
        </w:rPr>
        <w:t>与……玩的开心________________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4．(</w:t>
      </w:r>
      <w:r>
        <w:rPr>
          <w:rFonts w:ascii="Times New Roman" w:hAnsi="Times New Roman" w:eastAsia="宋体" w:cs="Times New Roman"/>
        </w:rPr>
        <w:t>性格、爱好等)有相同之处________________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5．</w:t>
      </w:r>
      <w:r>
        <w:rPr>
          <w:rFonts w:ascii="Times New Roman" w:hAnsi="Times New Roman" w:eastAsia="宋体" w:cs="Times New Roman"/>
        </w:rPr>
        <w:t>越……越……________________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6．</w:t>
      </w:r>
      <w:r>
        <w:rPr>
          <w:rFonts w:ascii="Times New Roman" w:hAnsi="Times New Roman" w:eastAsia="宋体" w:cs="Times New Roman"/>
        </w:rPr>
        <w:t>忽略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不包括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不提及________________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7．</w:t>
      </w:r>
      <w:r>
        <w:rPr>
          <w:rFonts w:ascii="Times New Roman" w:hAnsi="Times New Roman" w:eastAsia="宋体" w:cs="Times New Roman"/>
        </w:rPr>
        <w:t>是某人的朋友________________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8．</w:t>
      </w:r>
      <w:r>
        <w:rPr>
          <w:rFonts w:ascii="Times New Roman" w:hAnsi="Times New Roman" w:eastAsia="宋体" w:cs="Times New Roman"/>
        </w:rPr>
        <w:t>听轻音乐________________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9．</w:t>
      </w:r>
      <w:r>
        <w:rPr>
          <w:rFonts w:ascii="Times New Roman" w:hAnsi="Times New Roman" w:eastAsia="宋体" w:cs="Times New Roman"/>
        </w:rPr>
        <w:t>一起度过更多时光________________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(Keys</w:t>
      </w:r>
      <w:r>
        <w:rPr>
          <w:rFonts w:ascii="Times New Roman" w:hAnsi="Times New Roman" w:eastAsia="宋体" w:cs="Times New Roman"/>
        </w:rPr>
        <w:t>：1.drive sb.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</w:rPr>
        <w:t>mad/crazy；2.yes and no；3.have fun with…；4.have…in common；5.the more…the more…；6.leave out；7.be friends with sb.；8.listen to soft music；9.spend more time together)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Ⅱ.</w:t>
      </w:r>
      <w:r>
        <w:rPr>
          <w:rFonts w:ascii="Times New Roman" w:hAnsi="Times New Roman" w:eastAsia="宋体" w:cs="Times New Roman"/>
        </w:rPr>
        <w:t>完成书中第81页1a的练习。</w:t>
      </w:r>
    </w:p>
    <w:p>
      <w:pPr>
        <w:pStyle w:val="3"/>
        <w:snapToGrid w:val="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INCLUDEPICTURE"YM.TIF"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drawing>
          <wp:inline distT="0" distB="0" distL="114300" distR="114300">
            <wp:extent cx="143510" cy="147320"/>
            <wp:effectExtent l="0" t="0" r="8890" b="508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3510" cy="147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  <w:b/>
        </w:rPr>
        <w:t>Classroom Learning Guidance Scheme</w:t>
      </w:r>
      <w:r>
        <w:rPr>
          <w:rFonts w:ascii="Times New Roman" w:hAnsi="Times New Roman" w:eastAsia="宋体" w:cs="Times New Roman"/>
        </w:rPr>
        <w:t>　【课堂导学案】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【探究一】听录音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完成1b。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【探究二】小组练习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根据前面听力的内容分角色扮演Amy和Tina的会话。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Amy</w:t>
      </w:r>
      <w:r>
        <w:rPr>
          <w:rFonts w:ascii="Times New Roman" w:hAnsi="Times New Roman" w:eastAsia="宋体" w:cs="Times New Roman"/>
        </w:rPr>
        <w:t>：I'd  rather go to Blue Ocean because I like to listen to quiet music while I'm eating.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Tina</w:t>
      </w:r>
      <w:r>
        <w:rPr>
          <w:rFonts w:ascii="Times New Roman" w:hAnsi="Times New Roman" w:eastAsia="宋体" w:cs="Times New Roman"/>
        </w:rPr>
        <w:t xml:space="preserve">：But that music makes me sleepy.I want to have the hamburgers at </w:t>
      </w:r>
      <w:bookmarkStart w:id="0" w:name="OLE_LINK1"/>
      <w:r>
        <w:rPr>
          <w:rFonts w:ascii="Times New Roman" w:hAnsi="Times New Roman" w:eastAsia="宋体" w:cs="Times New Roman"/>
        </w:rPr>
        <w:t>Rockin</w:t>
      </w:r>
      <w:bookmarkEnd w:id="0"/>
      <w:r>
        <w:rPr>
          <w:rFonts w:ascii="Times New Roman" w:hAnsi="Times New Roman" w:eastAsia="宋体" w:cs="Times New Roman"/>
        </w:rPr>
        <w:t>' Restaurant.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【探究三】完成书中听力训练 2a</w:t>
      </w:r>
      <w:r>
        <w:rPr>
          <w:rFonts w:hint="eastAsia" w:ascii="Times New Roman" w:hAnsi="Times New Roman" w:eastAsia="宋体" w:cs="Times New Roman"/>
        </w:rPr>
        <w:t>，2b</w:t>
      </w:r>
      <w:r>
        <w:rPr>
          <w:rFonts w:ascii="Times New Roman" w:hAnsi="Times New Roman" w:eastAsia="宋体" w:cs="Times New Roman"/>
        </w:rPr>
        <w:t>。师生核对答案。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【探究四】 根据2a/2b听力内容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用下面的例子分角色扮演Tina和John之间的对话。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John</w:t>
      </w:r>
      <w:r>
        <w:rPr>
          <w:rFonts w:ascii="Times New Roman" w:hAnsi="Times New Roman" w:eastAsia="宋体" w:cs="Times New Roman"/>
        </w:rPr>
        <w:t>：Did you have fun with Amy last night?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Tina</w:t>
      </w:r>
      <w:r>
        <w:rPr>
          <w:rFonts w:ascii="Times New Roman" w:hAnsi="Times New Roman" w:eastAsia="宋体" w:cs="Times New Roman"/>
        </w:rPr>
        <w:t>：Well…yes and no.She was really late.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【探究五】分角色扮演对话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完成2d。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【探究六】 Summary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根据下面的句子</w:t>
      </w:r>
      <w:r>
        <w:rPr>
          <w:rFonts w:hint="eastAsia" w:ascii="Times New Roman" w:hAnsi="Times New Roman" w:eastAsia="宋体" w:cs="Times New Roman"/>
        </w:rPr>
        <w:t>，总结</w:t>
      </w:r>
      <w:r>
        <w:rPr>
          <w:rFonts w:ascii="Times New Roman" w:hAnsi="Times New Roman" w:eastAsia="宋体" w:cs="Times New Roman"/>
        </w:rPr>
        <w:t>make sb. do sth./make sb.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i/>
        </w:rPr>
        <w:t>adj</w:t>
      </w:r>
      <w:r>
        <w:rPr>
          <w:rFonts w:hint="eastAsia" w:ascii="Times New Roman" w:hAnsi="Times New Roman" w:eastAsia="宋体" w:cs="Times New Roman"/>
        </w:rPr>
        <w:t>.</w:t>
      </w:r>
      <w:r>
        <w:rPr>
          <w:rFonts w:ascii="Times New Roman" w:hAnsi="Times New Roman" w:eastAsia="宋体" w:cs="Times New Roman"/>
        </w:rPr>
        <w:t>的用法和含义：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1．Sad movies make me cry.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2．That music makes me</w:t>
      </w:r>
      <w:r>
        <w:rPr>
          <w:rFonts w:ascii="Times New Roman" w:hAnsi="Times New Roman" w:eastAsia="宋体" w:cs="Times New Roman"/>
        </w:rPr>
        <w:t xml:space="preserve"> sleepy.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3．Loud music makes John want to dance.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4．That can make our friendship stronger.</w:t>
      </w:r>
    </w:p>
    <w:p>
      <w:pPr>
        <w:pStyle w:val="3"/>
        <w:snapToGrid w:val="0"/>
        <w:ind w:firstLine="420" w:firstLineChars="200"/>
        <w:jc w:val="left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总结：________________________________________________________________________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【知识点拨】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1．make sb. do sth.“</w:t>
      </w:r>
      <w:r>
        <w:rPr>
          <w:rFonts w:ascii="Times New Roman" w:hAnsi="Times New Roman" w:eastAsia="宋体" w:cs="Times New Roman"/>
        </w:rPr>
        <w:t>让某人做某事”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如：My mom made me clean the room.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make sb./sth.</w:t>
      </w:r>
      <w:r>
        <w:rPr>
          <w:rFonts w:ascii="Times New Roman" w:hAnsi="Times New Roman" w:eastAsia="宋体" w:cs="Times New Roman"/>
        </w:rPr>
        <w:t xml:space="preserve">＋ </w:t>
      </w:r>
      <w:r>
        <w:rPr>
          <w:rFonts w:hint="eastAsia" w:ascii="Times New Roman" w:hAnsi="Times New Roman" w:eastAsia="宋体" w:cs="Times New Roman"/>
          <w:i/>
        </w:rPr>
        <w:t>adj</w:t>
      </w:r>
      <w:r>
        <w:rPr>
          <w:rFonts w:hint="eastAsia" w:ascii="Times New Roman" w:hAnsi="Times New Roman" w:eastAsia="宋体" w:cs="Times New Roman"/>
        </w:rPr>
        <w:t>.“</w:t>
      </w:r>
      <w:r>
        <w:rPr>
          <w:rFonts w:ascii="Times New Roman" w:hAnsi="Times New Roman" w:eastAsia="宋体" w:cs="Times New Roman"/>
        </w:rPr>
        <w:t>使某人或某物/某事处于某种状态”如：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Make the window open/closed.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 xml:space="preserve"> 2.have fun doing sth.</w:t>
      </w:r>
      <w:r>
        <w:rPr>
          <w:rFonts w:ascii="Times New Roman" w:hAnsi="Times New Roman" w:eastAsia="宋体" w:cs="Times New Roman"/>
        </w:rPr>
        <w:t>做某事有乐趣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如：We have fun learning  English.我们学英语有乐趣。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have fun with sth./sb.</w:t>
      </w:r>
      <w:r>
        <w:rPr>
          <w:rFonts w:ascii="Times New Roman" w:hAnsi="Times New Roman" w:eastAsia="宋体" w:cs="Times New Roman"/>
        </w:rPr>
        <w:t>和……玩的很开心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如：He had fun with his friends.他和朋友们玩的很开心。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 xml:space="preserve"> 3.“the mo</w:t>
      </w:r>
      <w:r>
        <w:rPr>
          <w:rFonts w:ascii="Times New Roman" w:hAnsi="Times New Roman" w:eastAsia="宋体" w:cs="Times New Roman"/>
        </w:rPr>
        <w:t>re…</w:t>
      </w:r>
      <w:r>
        <w:rPr>
          <w:rFonts w:hint="eastAsia" w:ascii="Times New Roman" w:hAnsi="Times New Roman" w:eastAsia="宋体" w:cs="Times New Roman"/>
        </w:rPr>
        <w:t>，the more…”</w:t>
      </w:r>
      <w:r>
        <w:rPr>
          <w:rFonts w:ascii="Times New Roman" w:hAnsi="Times New Roman" w:eastAsia="宋体" w:cs="Times New Roman"/>
        </w:rPr>
        <w:t>句型常表示“越……就越……”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是一个复合句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其中前面的句子是状语从句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后面的句子是主句。the用在形容词或副词的比较级前</w:t>
      </w:r>
      <w:r>
        <w:rPr>
          <w:rFonts w:hint="eastAsia" w:ascii="Times New Roman" w:hAnsi="Times New Roman" w:eastAsia="宋体" w:cs="Times New Roman"/>
        </w:rPr>
        <w:t>，more</w:t>
      </w:r>
      <w:r>
        <w:rPr>
          <w:rFonts w:ascii="Times New Roman" w:hAnsi="Times New Roman" w:eastAsia="宋体" w:cs="Times New Roman"/>
        </w:rPr>
        <w:t>代表形容词或副词的比较级。如：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(1)The more he gets，the more he wants.</w:t>
      </w:r>
      <w:r>
        <w:rPr>
          <w:rFonts w:ascii="Times New Roman" w:hAnsi="Times New Roman" w:eastAsia="宋体" w:cs="Times New Roman"/>
        </w:rPr>
        <w:t>他越来越贪。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(2) The more she learns，the more she wants to learn.</w:t>
      </w:r>
      <w:r>
        <w:rPr>
          <w:rFonts w:ascii="Times New Roman" w:hAnsi="Times New Roman" w:eastAsia="宋体" w:cs="Times New Roman"/>
        </w:rPr>
        <w:t>她越学越想学。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“the mor</w:t>
      </w:r>
      <w:r>
        <w:rPr>
          <w:rFonts w:ascii="Times New Roman" w:hAnsi="Times New Roman" w:eastAsia="宋体" w:cs="Times New Roman"/>
        </w:rPr>
        <w:t>e…</w:t>
      </w:r>
      <w:r>
        <w:rPr>
          <w:rFonts w:hint="eastAsia" w:ascii="Times New Roman" w:hAnsi="Times New Roman" w:eastAsia="宋体" w:cs="Times New Roman"/>
        </w:rPr>
        <w:t>，the more…”</w:t>
      </w:r>
      <w:r>
        <w:rPr>
          <w:rFonts w:ascii="Times New Roman" w:hAnsi="Times New Roman" w:eastAsia="宋体" w:cs="Times New Roman"/>
        </w:rPr>
        <w:t>句型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主从句的时态常用一般现在时或一般过去时。如：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(1)The higher the ground is，the thinner air becomes.</w:t>
      </w:r>
      <w:r>
        <w:rPr>
          <w:rFonts w:ascii="Times New Roman" w:hAnsi="Times New Roman" w:eastAsia="宋体" w:cs="Times New Roman"/>
        </w:rPr>
        <w:t>离地面越高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空气就越稀薄。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(2)The harder he worked，the more he got.</w:t>
      </w:r>
      <w:r>
        <w:rPr>
          <w:rFonts w:ascii="Times New Roman" w:hAnsi="Times New Roman" w:eastAsia="宋体" w:cs="Times New Roman"/>
        </w:rPr>
        <w:t>他工作越努力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得到的就越多。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若主句的谓语动词用一般将来时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从句的谓语动词要用一般现在时表示将来。如：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(1)Th</w:t>
      </w:r>
      <w:r>
        <w:rPr>
          <w:rFonts w:ascii="Times New Roman" w:hAnsi="Times New Roman" w:eastAsia="宋体" w:cs="Times New Roman"/>
        </w:rPr>
        <w:t>e harder you work</w:t>
      </w:r>
      <w:r>
        <w:rPr>
          <w:rFonts w:hint="eastAsia" w:ascii="Times New Roman" w:hAnsi="Times New Roman" w:eastAsia="宋体" w:cs="Times New Roman"/>
        </w:rPr>
        <w:t>，the greater progress you will make.</w:t>
      </w:r>
      <w:r>
        <w:rPr>
          <w:rFonts w:ascii="Times New Roman" w:hAnsi="Times New Roman" w:eastAsia="宋体" w:cs="Times New Roman"/>
        </w:rPr>
        <w:t>你越用功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进步就越大。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(2)The longer the war lasts，the more the people there will suffer.</w:t>
      </w:r>
      <w:r>
        <w:rPr>
          <w:rFonts w:ascii="Times New Roman" w:hAnsi="Times New Roman" w:eastAsia="宋体" w:cs="Times New Roman"/>
        </w:rPr>
        <w:t>战争持续得越久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那里的人们受难就越多。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若</w:t>
      </w:r>
      <w:r>
        <w:rPr>
          <w:rFonts w:hint="eastAsia" w:ascii="Times New Roman" w:hAnsi="Times New Roman" w:eastAsia="宋体" w:cs="Times New Roman"/>
        </w:rPr>
        <w:t>比较级作表语且不位于句首时，可以不用</w:t>
      </w:r>
      <w:r>
        <w:rPr>
          <w:rFonts w:ascii="Times New Roman" w:hAnsi="Times New Roman" w:eastAsia="宋体" w:cs="Times New Roman"/>
        </w:rPr>
        <w:t>the。如：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When we are more in danger，we should be braver.</w:t>
      </w:r>
      <w:r>
        <w:rPr>
          <w:rFonts w:ascii="Times New Roman" w:hAnsi="Times New Roman" w:eastAsia="宋体" w:cs="Times New Roman"/>
        </w:rPr>
        <w:t>越是危险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我们越应勇敢。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在这种句型中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主句在程度上随着从句变化而变化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常把被强调部分提前。如：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The faster you run，the better it will be.</w:t>
      </w:r>
      <w:r>
        <w:rPr>
          <w:rFonts w:ascii="Times New Roman" w:hAnsi="Times New Roman" w:eastAsia="宋体" w:cs="Times New Roman"/>
        </w:rPr>
        <w:t>你跑得越快越好。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这种句型的特点是前后都可以有所省略。特别是谚语、俗语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只要意义明确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越简练越好。如：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(1)The more，the better.</w:t>
      </w:r>
      <w:r>
        <w:rPr>
          <w:rFonts w:ascii="Times New Roman" w:hAnsi="Times New Roman" w:eastAsia="宋体" w:cs="Times New Roman"/>
        </w:rPr>
        <w:t>多多益善。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(2)The sooner，the better.</w:t>
      </w:r>
      <w:r>
        <w:rPr>
          <w:rFonts w:ascii="Times New Roman" w:hAnsi="Times New Roman" w:eastAsia="宋体" w:cs="Times New Roman"/>
        </w:rPr>
        <w:t>越早越好。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这种句型中的比较部分通常是状语、宾语、表语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也可以是主语。如：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(1)The more English you practice，the better your English is.</w:t>
      </w:r>
      <w:r>
        <w:rPr>
          <w:rFonts w:ascii="Times New Roman" w:hAnsi="Times New Roman" w:eastAsia="宋体" w:cs="Times New Roman"/>
        </w:rPr>
        <w:t>你练习英语越多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你的英语就越好。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(2)The busier he is，the happier he feels.</w:t>
      </w:r>
      <w:r>
        <w:rPr>
          <w:rFonts w:ascii="Times New Roman" w:hAnsi="Times New Roman" w:eastAsia="宋体" w:cs="Times New Roman"/>
        </w:rPr>
        <w:t>他越忙越高兴。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(3)The more air there is inside the tyre，the greater pressure there is in it.</w:t>
      </w:r>
      <w:r>
        <w:rPr>
          <w:rFonts w:ascii="Times New Roman" w:hAnsi="Times New Roman" w:eastAsia="宋体" w:cs="Times New Roman"/>
        </w:rPr>
        <w:t>轮胎里空气越多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承受的压力就越大。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若表示“越……越不……”时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常用“the more…</w:t>
      </w:r>
      <w:r>
        <w:rPr>
          <w:rFonts w:hint="eastAsia" w:ascii="Times New Roman" w:hAnsi="Times New Roman" w:eastAsia="宋体" w:cs="Times New Roman"/>
        </w:rPr>
        <w:t>，the less…”</w:t>
      </w:r>
      <w:r>
        <w:rPr>
          <w:rFonts w:ascii="Times New Roman" w:hAnsi="Times New Roman" w:eastAsia="宋体" w:cs="Times New Roman"/>
        </w:rPr>
        <w:t>句型。如：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The more she flatters me，the less I like her.</w:t>
      </w:r>
      <w:r>
        <w:rPr>
          <w:rFonts w:ascii="Times New Roman" w:hAnsi="Times New Roman" w:eastAsia="宋体" w:cs="Times New Roman"/>
        </w:rPr>
        <w:t>她越逢迎我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我越不喜欢她。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若表示“越不……就越……”时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常用“the less…</w:t>
      </w:r>
      <w:r>
        <w:rPr>
          <w:rFonts w:hint="eastAsia" w:ascii="Times New Roman" w:hAnsi="Times New Roman" w:eastAsia="宋体" w:cs="Times New Roman"/>
        </w:rPr>
        <w:t>，the more…”</w:t>
      </w:r>
      <w:r>
        <w:rPr>
          <w:rFonts w:ascii="Times New Roman" w:hAnsi="Times New Roman" w:eastAsia="宋体" w:cs="Times New Roman"/>
        </w:rPr>
        <w:t>句型。如：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The less he worried，the better he worked.</w:t>
      </w:r>
      <w:r>
        <w:rPr>
          <w:rFonts w:ascii="Times New Roman" w:hAnsi="Times New Roman" w:eastAsia="宋体" w:cs="Times New Roman"/>
        </w:rPr>
        <w:t>他越不烦恼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工作就干得越好。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4．yes and no(</w:t>
      </w:r>
      <w:r>
        <w:rPr>
          <w:rFonts w:ascii="Times New Roman" w:hAnsi="Times New Roman" w:eastAsia="宋体" w:cs="Times New Roman"/>
        </w:rPr>
        <w:t>对问题的一种两可回答)既肯定又否定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既是又不是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既好又不好。如：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“Yes and no，”he says.“</w:t>
      </w:r>
      <w:r>
        <w:rPr>
          <w:rFonts w:ascii="Times New Roman" w:hAnsi="Times New Roman" w:eastAsia="宋体" w:cs="Times New Roman"/>
        </w:rPr>
        <w:t>不完全是</w:t>
      </w:r>
      <w:r>
        <w:rPr>
          <w:rFonts w:hint="eastAsia" w:ascii="Times New Roman" w:hAnsi="Times New Roman" w:eastAsia="宋体" w:cs="Times New Roman"/>
        </w:rPr>
        <w:t>，”</w:t>
      </w:r>
      <w:r>
        <w:rPr>
          <w:rFonts w:ascii="Times New Roman" w:hAnsi="Times New Roman" w:eastAsia="宋体" w:cs="Times New Roman"/>
        </w:rPr>
        <w:t>他说。</w:t>
      </w:r>
    </w:p>
    <w:p>
      <w:pPr>
        <w:pStyle w:val="3"/>
        <w:snapToGrid w:val="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INCLUDEPICTURE"YM.TIF"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drawing>
          <wp:inline distT="0" distB="0" distL="114300" distR="114300">
            <wp:extent cx="143510" cy="147320"/>
            <wp:effectExtent l="0" t="0" r="8890" b="508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3510" cy="147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  <w:b/>
        </w:rPr>
        <w:t xml:space="preserve"> Classroom Evaluation Scheme</w:t>
      </w:r>
      <w:r>
        <w:rPr>
          <w:rFonts w:ascii="Times New Roman" w:hAnsi="Times New Roman" w:eastAsia="宋体" w:cs="Times New Roman"/>
        </w:rPr>
        <w:t>　</w:t>
      </w:r>
    </w:p>
    <w:p>
      <w:pPr>
        <w:pStyle w:val="3"/>
        <w:snapToGrid w:val="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【课堂评价案】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详见当堂训练部分(即学生用书同步练习题)。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hint="eastAsia" w:ascii="Times New Roman" w:hAnsi="Times New Roman" w:eastAsia="宋体" w:cs="Times New Roman"/>
        </w:rPr>
        <w:instrText xml:space="preserve">INCLUDEPICTURE"图标1.TIF"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hint="eastAsia" w:ascii="Times New Roman" w:hAnsi="Times New Roman" w:eastAsia="宋体" w:cs="Times New Roman"/>
        </w:rPr>
        <w:drawing>
          <wp:inline distT="0" distB="0" distL="114300" distR="114300">
            <wp:extent cx="234950" cy="239395"/>
            <wp:effectExtent l="0" t="0" r="12700" b="825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4950" cy="2393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  <w:b/>
        </w:rPr>
        <w:t>Teaching Reflection</w:t>
      </w:r>
      <w:r>
        <w:rPr>
          <w:rFonts w:ascii="Times New Roman" w:hAnsi="Times New Roman" w:eastAsia="宋体" w:cs="Times New Roman"/>
        </w:rPr>
        <w:t>　【教学反思】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  <w:sectPr>
          <w:type w:val="continuous"/>
          <w:pgSz w:w="11906" w:h="16838"/>
          <w:pgMar w:top="1440" w:right="1753" w:bottom="1440" w:left="1753" w:header="851" w:footer="992" w:gutter="0"/>
          <w:cols w:space="425" w:num="1" w:sep="1"/>
          <w:docGrid w:type="lines" w:linePitch="312" w:charSpace="0"/>
        </w:sectPr>
      </w:pPr>
      <w:r>
        <w:rPr>
          <w:rFonts w:ascii="Times New Roman" w:hAnsi="Times New Roman" w:eastAsia="宋体" w:cs="Times New Roman"/>
        </w:rPr>
        <w:t>这一节课我们通过听说等活动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以及学生的自主学习和小组合作初步学习用make sb.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i/>
        </w:rPr>
        <w:t>adj</w:t>
      </w:r>
      <w:r>
        <w:rPr>
          <w:rFonts w:hint="eastAsia" w:ascii="Times New Roman" w:hAnsi="Times New Roman" w:eastAsia="宋体" w:cs="Times New Roman"/>
        </w:rPr>
        <w:t>./do sth.</w:t>
      </w:r>
      <w:r>
        <w:rPr>
          <w:rFonts w:ascii="Times New Roman" w:hAnsi="Times New Roman" w:eastAsia="宋体" w:cs="Times New Roman"/>
        </w:rPr>
        <w:t>的结构表达某事对某人产生影响。通过互相询问或谈论某事如何影响某人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使学生相互了解彼此的内心需求和烦恼。从而培养学生学会关心别人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为别人着想。在这一节课里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学生应该掌握的drive</w:t>
      </w:r>
      <w:r>
        <w:rPr>
          <w:rFonts w:hint="eastAsia" w:ascii="Times New Roman" w:hAnsi="Times New Roman" w:eastAsia="宋体" w:cs="Times New Roman"/>
        </w:rPr>
        <w:t>，drive sb.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</w:rPr>
        <w:t>crazy/mad，the more…the more</w:t>
      </w:r>
      <w:r>
        <w:rPr>
          <w:rFonts w:ascii="Times New Roman" w:hAnsi="Times New Roman" w:eastAsia="宋体" w:cs="Times New Roman"/>
        </w:rPr>
        <w:t>…</w:t>
      </w:r>
      <w:r>
        <w:rPr>
          <w:rFonts w:hint="eastAsia" w:ascii="Times New Roman" w:hAnsi="Times New Roman" w:eastAsia="宋体" w:cs="Times New Roman"/>
        </w:rPr>
        <w:t>，lately，be friends with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</w:rPr>
        <w:t>(sb.)，leave out，friendship</w:t>
      </w:r>
      <w:r>
        <w:rPr>
          <w:rFonts w:ascii="Times New Roman" w:hAnsi="Times New Roman" w:eastAsia="宋体" w:cs="Times New Roman"/>
        </w:rPr>
        <w:t>等重点词汇和(1)Sad movies make me cry.(2)I'd rather go to Blue Ocean because I like to listen to quiet music while I'm eating.(3)Waiting for Amy drove Tina crazy.(4)The more I got to know Julie</w:t>
      </w:r>
      <w:r>
        <w:rPr>
          <w:rFonts w:hint="eastAsia" w:ascii="Times New Roman" w:hAnsi="Times New Roman" w:eastAsia="宋体" w:cs="Times New Roman"/>
        </w:rPr>
        <w:t>，the more I'</w:t>
      </w:r>
      <w:r>
        <w:rPr>
          <w:rFonts w:ascii="Times New Roman" w:hAnsi="Times New Roman" w:eastAsia="宋体" w:cs="Times New Roman"/>
        </w:rPr>
        <w:t>ve realized that we have a lot in common.(5)It makes Alice unhappy because she thinks Julie is now better friends with me than with her.等重点句子都在本节课中顺利完成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收到了很好的效果</w:t>
      </w:r>
      <w:r>
        <w:rPr>
          <w:rFonts w:hint="eastAsia" w:ascii="Times New Roman" w:hAnsi="Times New Roman" w:eastAsia="宋体" w:cs="Times New Roman"/>
        </w:rPr>
        <w:t>。</w:t>
      </w:r>
    </w:p>
    <w:p>
      <w:pPr>
        <w:pStyle w:val="3"/>
        <w:snapToGrid w:val="0"/>
        <w:rPr>
          <w:rFonts w:hint="eastAsia" w:ascii="Times New Roman" w:hAnsi="Times New Roman" w:eastAsia="宋体" w:cs="Times New Roman"/>
        </w:rPr>
      </w:pPr>
    </w:p>
    <w:p>
      <w:pPr>
        <w:pStyle w:val="2"/>
        <w:jc w:val="center"/>
        <w:rPr>
          <w:rFonts w:hint="eastAsia" w:ascii="Times New Roman" w:hAnsi="Times New Roman" w:eastAsia="宋体"/>
        </w:rPr>
      </w:pPr>
      <w:r>
        <w:rPr>
          <w:rFonts w:ascii="Times New Roman" w:hAnsi="Times New Roman" w:eastAsia="宋体"/>
        </w:rPr>
        <w:t>第二课时　Section A(3a－4b)</w:t>
      </w:r>
    </w:p>
    <w:p>
      <w:pPr>
        <w:pStyle w:val="3"/>
        <w:snapToGrid w:val="0"/>
        <w:ind w:firstLine="420" w:firstLineChars="200"/>
        <w:jc w:val="center"/>
        <w:rPr>
          <w:rFonts w:ascii="Times New Roman" w:hAnsi="Times New Roman" w:eastAsia="宋体" w:cs="Times New Roman"/>
        </w:rPr>
        <w:sectPr>
          <w:type w:val="continuous"/>
          <w:pgSz w:w="11906" w:h="16838"/>
          <w:pgMar w:top="1440" w:right="1753" w:bottom="1440" w:left="1753" w:header="851" w:footer="992" w:gutter="0"/>
          <w:cols w:space="425" w:num="1"/>
          <w:docGrid w:type="lines" w:linePitch="312" w:charSpace="0"/>
        </w:sectPr>
      </w:pP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hint="eastAsia" w:ascii="Times New Roman" w:hAnsi="Times New Roman" w:eastAsia="宋体" w:cs="Times New Roman"/>
        </w:rPr>
        <w:instrText xml:space="preserve">INCLUDEPICTURE"图标1.TIF"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hint="eastAsia" w:ascii="Times New Roman" w:hAnsi="Times New Roman" w:eastAsia="宋体" w:cs="Times New Roman"/>
        </w:rPr>
        <w:drawing>
          <wp:inline distT="0" distB="0" distL="114300" distR="114300">
            <wp:extent cx="234950" cy="239395"/>
            <wp:effectExtent l="0" t="0" r="12700" b="825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4950" cy="2393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hint="eastAsia" w:ascii="Times New Roman" w:hAnsi="Times New Roman" w:eastAsia="宋体" w:cs="Times New Roman"/>
          <w:b/>
        </w:rPr>
        <w:t>Target Navigation</w:t>
      </w:r>
      <w:r>
        <w:rPr>
          <w:rFonts w:ascii="Times New Roman" w:hAnsi="Times New Roman" w:eastAsia="宋体" w:cs="Times New Roman"/>
        </w:rPr>
        <w:t>　【目标导航】</w:t>
      </w:r>
    </w:p>
    <w:p>
      <w:pPr>
        <w:pStyle w:val="3"/>
        <w:snapToGrid w:val="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INCLUDEPICTURE"YM.TIF"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drawing>
          <wp:inline distT="0" distB="0" distL="114300" distR="114300">
            <wp:extent cx="143510" cy="147320"/>
            <wp:effectExtent l="0" t="0" r="8890" b="508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3510" cy="147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  <w:b/>
        </w:rPr>
        <w:t>Key words and phrases</w:t>
      </w:r>
      <w:r>
        <w:rPr>
          <w:rFonts w:ascii="Times New Roman" w:hAnsi="Times New Roman" w:eastAsia="宋体" w:cs="Times New Roman"/>
        </w:rPr>
        <w:t>：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king，power，prime，minister，banker，pale，queen，call sb.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</w:rPr>
        <w:t>in，examine，nor，neither…n</w:t>
      </w:r>
      <w:r>
        <w:rPr>
          <w:rFonts w:ascii="Times New Roman" w:hAnsi="Times New Roman" w:eastAsia="宋体" w:cs="Times New Roman"/>
        </w:rPr>
        <w:t>or…</w:t>
      </w:r>
      <w:r>
        <w:rPr>
          <w:rFonts w:hint="eastAsia" w:ascii="Times New Roman" w:hAnsi="Times New Roman" w:eastAsia="宋体" w:cs="Times New Roman"/>
        </w:rPr>
        <w:t>，palace，wealth，to start with，grey，lemon，uncomfortable</w:t>
      </w:r>
    </w:p>
    <w:p>
      <w:pPr>
        <w:pStyle w:val="3"/>
        <w:snapToGrid w:val="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INCLUDEPICTURE"YM.TIF"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drawing>
          <wp:inline distT="0" distB="0" distL="114300" distR="114300">
            <wp:extent cx="143510" cy="147320"/>
            <wp:effectExtent l="0" t="0" r="8890" b="508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3510" cy="147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  <w:b/>
        </w:rPr>
        <w:t>Key sentences</w:t>
      </w:r>
      <w:r>
        <w:rPr>
          <w:rFonts w:ascii="Times New Roman" w:hAnsi="Times New Roman" w:eastAsia="宋体" w:cs="Times New Roman"/>
        </w:rPr>
        <w:t>：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(1)The loud music makes me nervous.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(2)Soft and quiet music makes me relax.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(3)Money and fame don't always make pe</w:t>
      </w:r>
      <w:r>
        <w:rPr>
          <w:rFonts w:ascii="Times New Roman" w:hAnsi="Times New Roman" w:eastAsia="宋体" w:cs="Times New Roman"/>
        </w:rPr>
        <w:t>ople happy.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(4)She said that the sad movie made her cry.</w:t>
      </w:r>
    </w:p>
    <w:p>
      <w:pPr>
        <w:pStyle w:val="3"/>
        <w:snapToGrid w:val="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INCLUDEPICTURE"YM.TIF"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drawing>
          <wp:inline distT="0" distB="0" distL="114300" distR="114300">
            <wp:extent cx="143510" cy="147320"/>
            <wp:effectExtent l="0" t="0" r="8890" b="508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3510" cy="147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  <w:b/>
        </w:rPr>
        <w:t>Skills</w:t>
      </w:r>
      <w:r>
        <w:rPr>
          <w:rFonts w:ascii="Times New Roman" w:hAnsi="Times New Roman" w:eastAsia="宋体" w:cs="Times New Roman"/>
        </w:rPr>
        <w:t>：进一步运用Grammar Focus的句型谈论事情如何影响你；同时通过阅读故事让学生讨论什么能真正使人开心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提高学生阅读理解能力。</w:t>
      </w:r>
    </w:p>
    <w:p>
      <w:pPr>
        <w:pStyle w:val="3"/>
        <w:snapToGrid w:val="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INCLUDEPICTURE"YM.TIF"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drawing>
          <wp:inline distT="0" distB="0" distL="114300" distR="114300">
            <wp:extent cx="143510" cy="147320"/>
            <wp:effectExtent l="0" t="0" r="8890" b="508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3510" cy="147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  <w:b/>
        </w:rPr>
        <w:t>Emotion</w:t>
      </w:r>
      <w:r>
        <w:rPr>
          <w:rFonts w:ascii="Times New Roman" w:hAnsi="Times New Roman" w:eastAsia="宋体" w:cs="Times New Roman"/>
        </w:rPr>
        <w:t>：通过阅读故事使学生真正从生活中找到什么能使人开心快乐。</w:t>
      </w:r>
    </w:p>
    <w:p>
      <w:pPr>
        <w:pStyle w:val="3"/>
        <w:snapToGrid w:val="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INCLUDEPICTURE"YM.TIF"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drawing>
          <wp:inline distT="0" distB="0" distL="114300" distR="114300">
            <wp:extent cx="143510" cy="147320"/>
            <wp:effectExtent l="0" t="0" r="8890" b="508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3510" cy="147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  <w:b/>
        </w:rPr>
        <w:t>The guidance of learning methods</w:t>
      </w:r>
      <w:r>
        <w:rPr>
          <w:rFonts w:ascii="Times New Roman" w:hAnsi="Times New Roman" w:eastAsia="宋体" w:cs="Times New Roman"/>
        </w:rPr>
        <w:t>　【学法指导】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任务型阅读方法的运用；通过练习、调查、谈论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熟练运用目标语言。</w:t>
      </w:r>
    </w:p>
    <w:p>
      <w:pPr>
        <w:pStyle w:val="3"/>
        <w:snapToGrid w:val="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INCLUDEPICTURE"YM.TIF"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drawing>
          <wp:inline distT="0" distB="0" distL="114300" distR="114300">
            <wp:extent cx="143510" cy="147320"/>
            <wp:effectExtent l="0" t="0" r="8890" b="508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3510" cy="147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  <w:b/>
        </w:rPr>
        <w:t>Learning important and difficult points</w:t>
      </w:r>
      <w:r>
        <w:rPr>
          <w:rFonts w:ascii="Times New Roman" w:hAnsi="Times New Roman" w:eastAsia="宋体" w:cs="Times New Roman"/>
        </w:rPr>
        <w:t>　【学习重难点】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1．</w:t>
      </w:r>
      <w:r>
        <w:rPr>
          <w:rFonts w:ascii="Times New Roman" w:hAnsi="Times New Roman" w:eastAsia="宋体" w:cs="Times New Roman"/>
        </w:rPr>
        <w:t>任务型阅读“The Shirt of a Happy Man(Part I)”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2．</w:t>
      </w:r>
      <w:r>
        <w:rPr>
          <w:rFonts w:ascii="Times New Roman" w:hAnsi="Times New Roman" w:eastAsia="宋体" w:cs="Times New Roman"/>
        </w:rPr>
        <w:t>进一步熟练运用目标语言。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hint="eastAsia" w:ascii="Times New Roman" w:hAnsi="Times New Roman" w:eastAsia="宋体" w:cs="Times New Roman"/>
        </w:rPr>
        <w:instrText xml:space="preserve">INCLUDEPICTURE"图标1.TIF"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hint="eastAsia" w:ascii="Times New Roman" w:hAnsi="Times New Roman" w:eastAsia="宋体" w:cs="Times New Roman"/>
        </w:rPr>
        <w:drawing>
          <wp:inline distT="0" distB="0" distL="114300" distR="114300">
            <wp:extent cx="234950" cy="239395"/>
            <wp:effectExtent l="0" t="0" r="12700" b="8255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4950" cy="2393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hint="eastAsia" w:ascii="Times New Roman" w:hAnsi="Times New Roman" w:eastAsia="宋体" w:cs="Times New Roman"/>
          <w:b/>
        </w:rPr>
        <w:t>Teaching Steps</w:t>
      </w:r>
      <w:r>
        <w:rPr>
          <w:rFonts w:ascii="Times New Roman" w:hAnsi="Times New Roman" w:eastAsia="宋体" w:cs="Times New Roman"/>
        </w:rPr>
        <w:t>　【教学过程】</w:t>
      </w:r>
    </w:p>
    <w:p>
      <w:pPr>
        <w:pStyle w:val="3"/>
        <w:snapToGrid w:val="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INCLUDEPICTURE"YM.TIF"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drawing>
          <wp:inline distT="0" distB="0" distL="114300" distR="114300">
            <wp:extent cx="143510" cy="147320"/>
            <wp:effectExtent l="0" t="0" r="8890" b="508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3510" cy="147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  <w:b/>
        </w:rPr>
        <w:t>Autonomous Learning Scheme</w:t>
      </w:r>
      <w:r>
        <w:rPr>
          <w:rFonts w:ascii="Times New Roman" w:hAnsi="Times New Roman" w:eastAsia="宋体" w:cs="Times New Roman"/>
        </w:rPr>
        <w:t>　</w:t>
      </w:r>
    </w:p>
    <w:p>
      <w:pPr>
        <w:pStyle w:val="3"/>
        <w:snapToGrid w:val="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【自主学习方案】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MS Mincho"/>
        </w:rPr>
        <w:t>☞</w:t>
      </w:r>
      <w:r>
        <w:rPr>
          <w:rFonts w:ascii="Times New Roman" w:hAnsi="Times New Roman" w:eastAsia="宋体" w:cs="Times New Roman"/>
        </w:rPr>
        <w:t>预习指导与检测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(</w:t>
      </w:r>
      <w:r>
        <w:rPr>
          <w:rFonts w:ascii="Times New Roman" w:hAnsi="Times New Roman" w:eastAsia="宋体" w:cs="Times New Roman"/>
        </w:rPr>
        <w:t>一)预习指导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1．</w:t>
      </w:r>
      <w:r>
        <w:rPr>
          <w:rFonts w:ascii="Times New Roman" w:hAnsi="Times New Roman" w:eastAsia="宋体" w:cs="Times New Roman"/>
        </w:rPr>
        <w:t>预习Page 83、84的生词和短语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根据音标会读记。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2．</w:t>
      </w:r>
      <w:r>
        <w:rPr>
          <w:rFonts w:ascii="Times New Roman" w:hAnsi="Times New Roman" w:eastAsia="宋体" w:cs="Times New Roman"/>
        </w:rPr>
        <w:t>朗读Grammar Focus的句子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并会用它们谈论事情如何影响你。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(</w:t>
      </w:r>
      <w:r>
        <w:rPr>
          <w:rFonts w:ascii="Times New Roman" w:hAnsi="Times New Roman" w:eastAsia="宋体" w:cs="Times New Roman"/>
        </w:rPr>
        <w:t>二)预习检测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完成下列短语。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1．</w:t>
      </w:r>
      <w:r>
        <w:rPr>
          <w:rFonts w:ascii="Times New Roman" w:hAnsi="Times New Roman" w:eastAsia="宋体" w:cs="Times New Roman"/>
        </w:rPr>
        <w:t>很久以前________________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2．</w:t>
      </w:r>
      <w:r>
        <w:rPr>
          <w:rFonts w:ascii="Times New Roman" w:hAnsi="Times New Roman" w:eastAsia="宋体" w:cs="Times New Roman"/>
        </w:rPr>
        <w:t>睡眠很差________________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3．feel like eating________________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4．</w:t>
      </w:r>
      <w:r>
        <w:rPr>
          <w:rFonts w:ascii="Times New Roman" w:hAnsi="Times New Roman" w:eastAsia="宋体" w:cs="Times New Roman"/>
        </w:rPr>
        <w:t>首相、大臣________________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5．</w:t>
      </w:r>
      <w:r>
        <w:rPr>
          <w:rFonts w:ascii="Times New Roman" w:hAnsi="Times New Roman" w:eastAsia="宋体" w:cs="Times New Roman"/>
        </w:rPr>
        <w:t>取代某人的位置________________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6．</w:t>
      </w:r>
      <w:r>
        <w:rPr>
          <w:rFonts w:ascii="Times New Roman" w:hAnsi="Times New Roman" w:eastAsia="宋体" w:cs="Times New Roman"/>
        </w:rPr>
        <w:t>高级将领________________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7．</w:t>
      </w:r>
      <w:r>
        <w:rPr>
          <w:rFonts w:ascii="Times New Roman" w:hAnsi="Times New Roman" w:eastAsia="宋体" w:cs="Times New Roman"/>
        </w:rPr>
        <w:t>起初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开始时________________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8．</w:t>
      </w:r>
      <w:r>
        <w:rPr>
          <w:rFonts w:ascii="Times New Roman" w:hAnsi="Times New Roman" w:eastAsia="宋体" w:cs="Times New Roman"/>
        </w:rPr>
        <w:t>在……做得好________________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9．</w:t>
      </w:r>
      <w:r>
        <w:rPr>
          <w:rFonts w:ascii="Times New Roman" w:hAnsi="Times New Roman" w:eastAsia="宋体" w:cs="Times New Roman"/>
        </w:rPr>
        <w:t>考试答题________________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10．</w:t>
      </w:r>
      <w:r>
        <w:rPr>
          <w:rFonts w:ascii="Times New Roman" w:hAnsi="Times New Roman" w:eastAsia="宋体" w:cs="Times New Roman"/>
        </w:rPr>
        <w:t>发回________________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11．</w:t>
      </w:r>
      <w:r>
        <w:rPr>
          <w:rFonts w:ascii="Times New Roman" w:hAnsi="Times New Roman" w:eastAsia="宋体" w:cs="Times New Roman"/>
        </w:rPr>
        <w:t>清扫街道________________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(Keys</w:t>
      </w:r>
      <w:r>
        <w:rPr>
          <w:rFonts w:ascii="Times New Roman" w:hAnsi="Times New Roman" w:eastAsia="宋体" w:cs="Times New Roman"/>
        </w:rPr>
        <w:t>：1.a long time ago；2.sleep badly；3.想要吃；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4．prime minister</w:t>
      </w:r>
      <w:r>
        <w:rPr>
          <w:rFonts w:ascii="Times New Roman" w:hAnsi="Times New Roman" w:eastAsia="宋体" w:cs="Times New Roman"/>
        </w:rPr>
        <w:t>；5.take one's position；6.top general；7.to start with；8.do well in…；9.answer the exam questions；10.hand back…；11.clean up the streets)</w:t>
      </w:r>
    </w:p>
    <w:p>
      <w:pPr>
        <w:pStyle w:val="3"/>
        <w:snapToGrid w:val="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INCLUDEPICTURE"YM.TIF"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drawing>
          <wp:inline distT="0" distB="0" distL="114300" distR="114300">
            <wp:extent cx="143510" cy="147320"/>
            <wp:effectExtent l="0" t="0" r="8890" b="508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3510" cy="147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  <w:b/>
        </w:rPr>
        <w:t>Classroom Learning Guidance Scheme</w:t>
      </w:r>
      <w:r>
        <w:rPr>
          <w:rFonts w:ascii="Times New Roman" w:hAnsi="Times New Roman" w:eastAsia="宋体" w:cs="Times New Roman"/>
        </w:rPr>
        <w:t>　【课堂导学案】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【探究一】小组合作完成3a/3b/3c的阅读练习。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1．</w:t>
      </w:r>
      <w:r>
        <w:rPr>
          <w:rFonts w:ascii="Times New Roman" w:hAnsi="Times New Roman" w:eastAsia="宋体" w:cs="Times New Roman"/>
        </w:rPr>
        <w:t>读故事回答3a的问题。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2．</w:t>
      </w:r>
      <w:r>
        <w:rPr>
          <w:rFonts w:ascii="Times New Roman" w:hAnsi="Times New Roman" w:eastAsia="宋体" w:cs="Times New Roman"/>
        </w:rPr>
        <w:t>从故事中找出与3b中这些短语意思相似的单词或短语。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3．</w:t>
      </w:r>
      <w:r>
        <w:rPr>
          <w:rFonts w:ascii="Times New Roman" w:hAnsi="Times New Roman" w:eastAsia="宋体" w:cs="Times New Roman"/>
        </w:rPr>
        <w:t>与你的小组分角色扮演这个故事。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【探究二】同桌互查Grammar Focus中句子的背写情况。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【探究三】小组合作完成4a的练习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 xml:space="preserve">学会运用“make </w:t>
      </w:r>
      <w:r>
        <w:rPr>
          <w:rFonts w:hint="eastAsia" w:ascii="Times New Roman" w:hAnsi="Times New Roman" w:eastAsia="宋体" w:cs="Times New Roman"/>
        </w:rPr>
        <w:t>sb.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i/>
        </w:rPr>
        <w:t>adj</w:t>
      </w:r>
      <w:r>
        <w:rPr>
          <w:rFonts w:hint="eastAsia" w:ascii="Times New Roman" w:hAnsi="Times New Roman" w:eastAsia="宋体" w:cs="Times New Roman"/>
        </w:rPr>
        <w:t>.”</w:t>
      </w:r>
      <w:r>
        <w:rPr>
          <w:rFonts w:ascii="Times New Roman" w:hAnsi="Times New Roman" w:eastAsia="宋体" w:cs="Times New Roman"/>
        </w:rPr>
        <w:t>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【探究四】完成这个调查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然后再问两个学生：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A</w:t>
      </w:r>
      <w:r>
        <w:rPr>
          <w:rFonts w:ascii="Times New Roman" w:hAnsi="Times New Roman" w:eastAsia="宋体" w:cs="Times New Roman"/>
        </w:rPr>
        <w:t>：What makes you angry?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B</w:t>
      </w:r>
      <w:r>
        <w:rPr>
          <w:rFonts w:ascii="Times New Roman" w:hAnsi="Times New Roman" w:eastAsia="宋体" w:cs="Times New Roman"/>
        </w:rPr>
        <w:t>：When people throw rubbish on the streets</w:t>
      </w:r>
      <w:r>
        <w:rPr>
          <w:rFonts w:hint="eastAsia" w:ascii="Times New Roman" w:hAnsi="Times New Roman" w:eastAsia="宋体" w:cs="Times New Roman"/>
        </w:rPr>
        <w:t>，it makes me angry.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C</w:t>
      </w:r>
      <w:r>
        <w:rPr>
          <w:rFonts w:ascii="Times New Roman" w:hAnsi="Times New Roman" w:eastAsia="宋体" w:cs="Times New Roman"/>
        </w:rPr>
        <w:t>：Me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too.It makes me want to tell them to clean up the streets.</w:t>
      </w:r>
    </w:p>
    <w:p>
      <w:pPr>
        <w:pStyle w:val="3"/>
        <w:snapToGrid w:val="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INCLUDEPICTURE"YM.TIF"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drawing>
          <wp:inline distT="0" distB="0" distL="114300" distR="114300">
            <wp:extent cx="143510" cy="147320"/>
            <wp:effectExtent l="0" t="0" r="8890" b="508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3510" cy="147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  <w:b/>
        </w:rPr>
        <w:t>Classroom Evaluation Scheme</w:t>
      </w:r>
      <w:r>
        <w:rPr>
          <w:rFonts w:ascii="Times New Roman" w:hAnsi="Times New Roman" w:eastAsia="宋体" w:cs="Times New Roman"/>
        </w:rPr>
        <w:t>　【课堂评价案】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详见当堂训练部分(即学生用书同步练习题)。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hint="eastAsia" w:ascii="Times New Roman" w:hAnsi="Times New Roman" w:eastAsia="宋体" w:cs="Times New Roman"/>
        </w:rPr>
        <w:instrText xml:space="preserve">INCLUDEPICTURE"图标1.TIF"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hint="eastAsia" w:ascii="Times New Roman" w:hAnsi="Times New Roman" w:eastAsia="宋体" w:cs="Times New Roman"/>
        </w:rPr>
        <w:drawing>
          <wp:inline distT="0" distB="0" distL="114300" distR="114300">
            <wp:extent cx="234950" cy="239395"/>
            <wp:effectExtent l="0" t="0" r="12700" b="8255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4950" cy="2393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  <w:b/>
        </w:rPr>
        <w:t>Teaching Reflection</w:t>
      </w:r>
      <w:r>
        <w:rPr>
          <w:rFonts w:ascii="Times New Roman" w:hAnsi="Times New Roman" w:eastAsia="宋体" w:cs="Times New Roman"/>
        </w:rPr>
        <w:t>　【教学反思】</w:t>
      </w:r>
    </w:p>
    <w:p>
      <w:pPr>
        <w:pStyle w:val="3"/>
        <w:snapToGrid w:val="0"/>
        <w:ind w:firstLine="420" w:firstLineChars="200"/>
        <w:rPr>
          <w:rFonts w:ascii="Times New Roman" w:hAnsi="Times New Roman" w:eastAsia="宋体" w:cs="Times New Roman"/>
        </w:rPr>
        <w:sectPr>
          <w:type w:val="continuous"/>
          <w:pgSz w:w="11906" w:h="16838"/>
          <w:pgMar w:top="1440" w:right="1753" w:bottom="1440" w:left="1753" w:header="851" w:footer="992" w:gutter="0"/>
          <w:cols w:space="425" w:num="1" w:sep="1"/>
          <w:docGrid w:type="lines" w:linePitch="312" w:charSpace="0"/>
        </w:sectPr>
      </w:pPr>
      <w:r>
        <w:rPr>
          <w:rFonts w:ascii="Times New Roman" w:hAnsi="Times New Roman" w:eastAsia="宋体" w:cs="Times New Roman"/>
        </w:rPr>
        <w:t>这一节课我们通过任务型阅读活动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使学生真正了解了什么才能使人开心、快乐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药物、权力、金钱、名誉都不能使人开心。学生通过自主学习和小组合作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完成填空练习和小调查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从而学会运用make sb.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i/>
        </w:rPr>
        <w:t>adj</w:t>
      </w:r>
      <w:r>
        <w:rPr>
          <w:rFonts w:hint="eastAsia" w:ascii="Times New Roman" w:hAnsi="Times New Roman" w:eastAsia="宋体" w:cs="Times New Roman"/>
        </w:rPr>
        <w:t>./do sth.</w:t>
      </w:r>
      <w:r>
        <w:rPr>
          <w:rFonts w:ascii="Times New Roman" w:hAnsi="Times New Roman" w:eastAsia="宋体" w:cs="Times New Roman"/>
        </w:rPr>
        <w:t>。在这一节课里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学生主要学习了king</w:t>
      </w:r>
      <w:r>
        <w:rPr>
          <w:rFonts w:hint="eastAsia" w:ascii="Times New Roman" w:hAnsi="Times New Roman" w:eastAsia="宋体" w:cs="Times New Roman"/>
        </w:rPr>
        <w:t>，power，prime minister，banker，pale，queen，call sb.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</w:rPr>
        <w:t>in，examine，nor，neither…nor…，palace，wealth，to start with，grey，lemon，</w:t>
      </w:r>
      <w:r>
        <w:rPr>
          <w:rFonts w:ascii="Times New Roman" w:hAnsi="Times New Roman" w:eastAsia="宋体" w:cs="Times New Roman"/>
        </w:rPr>
        <w:t>uncomfortable等重点单词和短语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并且能够运用重点句子根据小调查谈论某事如何影响某人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同时学生们还根据Grammar Focus总结了Section A的重点句型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收到了很好的效果。</w:t>
      </w:r>
    </w:p>
    <w:p>
      <w:pPr>
        <w:pStyle w:val="3"/>
        <w:snapToGrid w:val="0"/>
        <w:rPr>
          <w:rFonts w:hint="eastAsia" w:ascii="Times New Roman" w:hAnsi="Times New Roman" w:eastAsia="宋体" w:cs="Times New Roman"/>
        </w:rPr>
      </w:pPr>
    </w:p>
    <w:p>
      <w:pPr>
        <w:pStyle w:val="2"/>
        <w:jc w:val="center"/>
        <w:rPr>
          <w:rFonts w:hint="eastAsia" w:ascii="Times New Roman" w:hAnsi="Times New Roman" w:eastAsia="宋体"/>
        </w:rPr>
      </w:pPr>
      <w:r>
        <w:rPr>
          <w:rFonts w:ascii="Times New Roman" w:hAnsi="Times New Roman" w:eastAsia="宋体"/>
        </w:rPr>
        <w:t>第三课时　Section B(1a－1e)</w:t>
      </w:r>
    </w:p>
    <w:p>
      <w:pPr>
        <w:pStyle w:val="3"/>
        <w:snapToGrid w:val="0"/>
        <w:ind w:firstLine="420" w:firstLineChars="200"/>
        <w:jc w:val="center"/>
        <w:rPr>
          <w:rFonts w:ascii="Times New Roman" w:hAnsi="Times New Roman" w:eastAsia="宋体" w:cs="Times New Roman"/>
        </w:rPr>
        <w:sectPr>
          <w:type w:val="continuous"/>
          <w:pgSz w:w="11906" w:h="16838"/>
          <w:pgMar w:top="1440" w:right="1753" w:bottom="1440" w:left="1753" w:header="851" w:footer="992" w:gutter="0"/>
          <w:cols w:space="425" w:num="1"/>
          <w:docGrid w:type="lines" w:linePitch="312" w:charSpace="0"/>
        </w:sectPr>
      </w:pP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hint="eastAsia" w:ascii="Times New Roman" w:hAnsi="Times New Roman" w:eastAsia="宋体" w:cs="Times New Roman"/>
        </w:rPr>
        <w:instrText xml:space="preserve">INCLUDEPICTURE"图标1.TIF"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hint="eastAsia" w:ascii="Times New Roman" w:hAnsi="Times New Roman" w:eastAsia="宋体" w:cs="Times New Roman"/>
        </w:rPr>
        <w:drawing>
          <wp:inline distT="0" distB="0" distL="114300" distR="114300">
            <wp:extent cx="234950" cy="239395"/>
            <wp:effectExtent l="0" t="0" r="12700" b="8255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4950" cy="2393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hint="eastAsia" w:ascii="Times New Roman" w:hAnsi="Times New Roman" w:eastAsia="宋体" w:cs="Times New Roman"/>
          <w:b/>
        </w:rPr>
        <w:t>Target Navigation</w:t>
      </w:r>
      <w:r>
        <w:rPr>
          <w:rFonts w:ascii="Times New Roman" w:hAnsi="Times New Roman" w:eastAsia="宋体" w:cs="Times New Roman"/>
        </w:rPr>
        <w:t>　【目标导航】</w:t>
      </w:r>
    </w:p>
    <w:p>
      <w:pPr>
        <w:pStyle w:val="3"/>
        <w:snapToGrid w:val="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 xml:space="preserve"> </w:t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INCLUDEPICTURE"YM.TIF"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drawing>
          <wp:inline distT="0" distB="0" distL="114300" distR="114300">
            <wp:extent cx="143510" cy="147320"/>
            <wp:effectExtent l="0" t="0" r="8890" b="508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/>
                    </pic:cNvPicPr>
                  </pic:nvPicPr>
                  <pic:blipFill>
                    <a:blip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3510" cy="147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  <w:b/>
        </w:rPr>
        <w:t>Key words and phrases</w:t>
      </w:r>
      <w:r>
        <w:rPr>
          <w:rFonts w:ascii="Times New Roman" w:hAnsi="Times New Roman" w:eastAsia="宋体" w:cs="Times New Roman"/>
        </w:rPr>
        <w:t>：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general，power，search for，even though，fame，return to</w:t>
      </w:r>
    </w:p>
    <w:p>
      <w:pPr>
        <w:pStyle w:val="3"/>
        <w:snapToGrid w:val="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INCLUDEPICTURE"YM.TIF"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drawing>
          <wp:inline distT="0" distB="0" distL="114300" distR="114300">
            <wp:extent cx="143510" cy="147320"/>
            <wp:effectExtent l="0" t="0" r="8890" b="508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/>
                    </pic:cNvPicPr>
                  </pic:nvPicPr>
                  <pic:blipFill>
                    <a:blip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3510" cy="147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  <w:b/>
        </w:rPr>
        <w:t>Key sentences</w:t>
      </w:r>
      <w:r>
        <w:rPr>
          <w:rFonts w:ascii="Times New Roman" w:hAnsi="Times New Roman" w:eastAsia="宋体" w:cs="Times New Roman"/>
        </w:rPr>
        <w:t>：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(1)The gener</w:t>
      </w:r>
      <w:r>
        <w:rPr>
          <w:rFonts w:ascii="Times New Roman" w:hAnsi="Times New Roman" w:eastAsia="宋体" w:cs="Times New Roman"/>
        </w:rPr>
        <w:t>al finds a happy person with power and money.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(2)The general searched for three days and found a happy person.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(3)What made the poor man so happy even though he had no power，money or fame?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(4)Do you think the general will return to the king with the poor m</w:t>
      </w:r>
      <w:r>
        <w:rPr>
          <w:rFonts w:ascii="Times New Roman" w:hAnsi="Times New Roman" w:eastAsia="宋体" w:cs="Times New Roman"/>
        </w:rPr>
        <w:t>an's shirt?</w:t>
      </w:r>
    </w:p>
    <w:p>
      <w:pPr>
        <w:pStyle w:val="3"/>
        <w:snapToGrid w:val="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INCLUDEPICTURE"YM.TIF"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drawing>
          <wp:inline distT="0" distB="0" distL="114300" distR="114300">
            <wp:extent cx="143510" cy="147320"/>
            <wp:effectExtent l="0" t="0" r="8890" b="508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/>
                    </pic:cNvPicPr>
                  </pic:nvPicPr>
                  <pic:blipFill>
                    <a:blip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3510" cy="147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  <w:b/>
        </w:rPr>
        <w:t>Skills</w:t>
      </w:r>
      <w:r>
        <w:rPr>
          <w:rFonts w:ascii="Times New Roman" w:hAnsi="Times New Roman" w:eastAsia="宋体" w:cs="Times New Roman"/>
        </w:rPr>
        <w:t>：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1．</w:t>
      </w:r>
      <w:r>
        <w:rPr>
          <w:rFonts w:ascii="Times New Roman" w:hAnsi="Times New Roman" w:eastAsia="宋体" w:cs="Times New Roman"/>
        </w:rPr>
        <w:t>能够通过听录音理解“The Shirt of a Happy Man(Part Ⅱ)”的故事内容。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2．</w:t>
      </w:r>
      <w:r>
        <w:rPr>
          <w:rFonts w:ascii="Times New Roman" w:hAnsi="Times New Roman" w:eastAsia="宋体" w:cs="Times New Roman"/>
        </w:rPr>
        <w:t>能用目标语言讨论那个穷人关于快乐的想法。</w:t>
      </w:r>
    </w:p>
    <w:p>
      <w:pPr>
        <w:pStyle w:val="3"/>
        <w:snapToGrid w:val="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INCLUDEPICTURE"YM.TIF"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drawing>
          <wp:inline distT="0" distB="0" distL="114300" distR="114300">
            <wp:extent cx="143510" cy="147320"/>
            <wp:effectExtent l="0" t="0" r="8890" b="508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/>
                    </pic:cNvPicPr>
                  </pic:nvPicPr>
                  <pic:blipFill>
                    <a:blip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3510" cy="147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  <w:b/>
        </w:rPr>
        <w:t>Emotion</w:t>
      </w:r>
      <w:r>
        <w:rPr>
          <w:rFonts w:ascii="Times New Roman" w:hAnsi="Times New Roman" w:eastAsia="宋体" w:cs="Times New Roman"/>
        </w:rPr>
        <w:t>：通过听力理解“The Shirt of a Happy Man(Part Ⅱ)”的故事内容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并让学生通过讨论理解快乐的真正含义。</w:t>
      </w:r>
    </w:p>
    <w:p>
      <w:pPr>
        <w:pStyle w:val="3"/>
        <w:snapToGrid w:val="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INCLUDEPICTURE"YM.TIF"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drawing>
          <wp:inline distT="0" distB="0" distL="114300" distR="114300">
            <wp:extent cx="143510" cy="147320"/>
            <wp:effectExtent l="0" t="0" r="8890" b="508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/>
                    <pic:cNvPicPr>
                      <a:picLocks noChangeAspect="1"/>
                    </pic:cNvPicPr>
                  </pic:nvPicPr>
                  <pic:blipFill>
                    <a:blip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3510" cy="147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  <w:b/>
        </w:rPr>
        <w:t>The guidance of learning methods</w:t>
      </w:r>
      <w:r>
        <w:rPr>
          <w:rFonts w:ascii="Times New Roman" w:hAnsi="Times New Roman" w:eastAsia="宋体" w:cs="Times New Roman"/>
        </w:rPr>
        <w:t>　【学法指导】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 xml:space="preserve">听说法、小组合作、讨论法。 </w:t>
      </w:r>
    </w:p>
    <w:p>
      <w:pPr>
        <w:pStyle w:val="3"/>
        <w:snapToGrid w:val="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INCLUDEPICTURE"YM.TIF"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drawing>
          <wp:inline distT="0" distB="0" distL="114300" distR="114300">
            <wp:extent cx="143510" cy="147320"/>
            <wp:effectExtent l="0" t="0" r="8890" b="508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/>
                    </pic:cNvPicPr>
                  </pic:nvPicPr>
                  <pic:blipFill>
                    <a:blip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3510" cy="147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  <w:b/>
        </w:rPr>
        <w:t>Learning important and difficult points</w:t>
      </w:r>
      <w:r>
        <w:rPr>
          <w:rFonts w:ascii="Times New Roman" w:hAnsi="Times New Roman" w:eastAsia="宋体" w:cs="Times New Roman"/>
        </w:rPr>
        <w:t>　【学习重难点】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1．</w:t>
      </w:r>
      <w:r>
        <w:rPr>
          <w:rFonts w:ascii="Times New Roman" w:hAnsi="Times New Roman" w:eastAsia="宋体" w:cs="Times New Roman"/>
        </w:rPr>
        <w:t>能够通过听录音理解“The Shirt of a Happy Man(Part Ⅱ)”的故事内容。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2．</w:t>
      </w:r>
      <w:r>
        <w:rPr>
          <w:rFonts w:ascii="Times New Roman" w:hAnsi="Times New Roman" w:eastAsia="宋体" w:cs="Times New Roman"/>
        </w:rPr>
        <w:t>能用目标语言讨论那个穷人关于快乐的想法。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hint="eastAsia" w:ascii="Times New Roman" w:hAnsi="Times New Roman" w:eastAsia="宋体" w:cs="Times New Roman"/>
        </w:rPr>
        <w:instrText xml:space="preserve">INCLUDEPICTURE"图标1.TIF"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hint="eastAsia" w:ascii="Times New Roman" w:hAnsi="Times New Roman" w:eastAsia="宋体" w:cs="Times New Roman"/>
        </w:rPr>
        <w:drawing>
          <wp:inline distT="0" distB="0" distL="114300" distR="114300">
            <wp:extent cx="234950" cy="239395"/>
            <wp:effectExtent l="0" t="0" r="12700" b="8255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4950" cy="2393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hint="eastAsia" w:ascii="Times New Roman" w:hAnsi="Times New Roman" w:eastAsia="宋体" w:cs="Times New Roman"/>
          <w:b/>
        </w:rPr>
        <w:t>Teaching Steps</w:t>
      </w:r>
      <w:r>
        <w:rPr>
          <w:rFonts w:ascii="Times New Roman" w:hAnsi="Times New Roman" w:eastAsia="宋体" w:cs="Times New Roman"/>
        </w:rPr>
        <w:t>　【教学过程】</w:t>
      </w:r>
    </w:p>
    <w:p>
      <w:pPr>
        <w:pStyle w:val="3"/>
        <w:snapToGrid w:val="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INCLUDEPICTURE"YM.TIF"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drawing>
          <wp:inline distT="0" distB="0" distL="114300" distR="114300">
            <wp:extent cx="143510" cy="147320"/>
            <wp:effectExtent l="0" t="0" r="8890" b="508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/>
                    <pic:cNvPicPr>
                      <a:picLocks noChangeAspect="1"/>
                    </pic:cNvPicPr>
                  </pic:nvPicPr>
                  <pic:blipFill>
                    <a:blip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3510" cy="147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  <w:b/>
        </w:rPr>
        <w:t>Autonomous Learning Scheme</w:t>
      </w:r>
      <w:r>
        <w:rPr>
          <w:rFonts w:ascii="Times New Roman" w:hAnsi="Times New Roman" w:eastAsia="宋体" w:cs="Times New Roman"/>
        </w:rPr>
        <w:t>　【自主学习方案】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MS Mincho"/>
        </w:rPr>
        <w:t>☞</w:t>
      </w:r>
      <w:r>
        <w:rPr>
          <w:rFonts w:ascii="Times New Roman" w:hAnsi="Times New Roman" w:eastAsia="宋体" w:cs="Times New Roman"/>
        </w:rPr>
        <w:t>预习指导与检测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(</w:t>
      </w:r>
      <w:r>
        <w:rPr>
          <w:rFonts w:ascii="Times New Roman" w:hAnsi="Times New Roman" w:eastAsia="宋体" w:cs="Times New Roman"/>
        </w:rPr>
        <w:t>一)预习指导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复习Page 83的生词和短语。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(</w:t>
      </w:r>
      <w:r>
        <w:rPr>
          <w:rFonts w:ascii="Times New Roman" w:hAnsi="Times New Roman" w:eastAsia="宋体" w:cs="Times New Roman"/>
        </w:rPr>
        <w:t>二)预习检测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Ⅰ.</w:t>
      </w:r>
      <w:r>
        <w:rPr>
          <w:rFonts w:ascii="Times New Roman" w:hAnsi="Times New Roman" w:eastAsia="宋体" w:cs="Times New Roman"/>
        </w:rPr>
        <w:t>翻译。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1．</w:t>
      </w:r>
      <w:r>
        <w:rPr>
          <w:rFonts w:ascii="Times New Roman" w:hAnsi="Times New Roman" w:eastAsia="宋体" w:cs="Times New Roman"/>
        </w:rPr>
        <w:t>把他的衬衫给国王穿________________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2．</w:t>
      </w:r>
      <w:r>
        <w:rPr>
          <w:rFonts w:ascii="Times New Roman" w:hAnsi="Times New Roman" w:eastAsia="宋体" w:cs="Times New Roman"/>
        </w:rPr>
        <w:t>搜索、搜查________________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3．</w:t>
      </w:r>
      <w:r>
        <w:rPr>
          <w:rFonts w:ascii="Times New Roman" w:hAnsi="Times New Roman" w:eastAsia="宋体" w:cs="Times New Roman"/>
        </w:rPr>
        <w:t>即使________________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4．</w:t>
      </w:r>
      <w:r>
        <w:rPr>
          <w:rFonts w:ascii="Times New Roman" w:hAnsi="Times New Roman" w:eastAsia="宋体" w:cs="Times New Roman"/>
        </w:rPr>
        <w:t>返回到________________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5．</w:t>
      </w:r>
      <w:r>
        <w:rPr>
          <w:rFonts w:ascii="Times New Roman" w:hAnsi="Times New Roman" w:eastAsia="宋体" w:cs="Times New Roman"/>
        </w:rPr>
        <w:t>那个穷人关</w:t>
      </w:r>
      <w:r>
        <w:rPr>
          <w:rFonts w:hint="eastAsia" w:ascii="Times New Roman" w:hAnsi="Times New Roman" w:eastAsia="宋体" w:cs="Times New Roman"/>
        </w:rPr>
        <w:t>于幸福的想法</w:t>
      </w:r>
      <w:r>
        <w:rPr>
          <w:rFonts w:ascii="Times New Roman" w:hAnsi="Times New Roman" w:eastAsia="宋体" w:cs="Times New Roman"/>
        </w:rPr>
        <w:t>________________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(Keys</w:t>
      </w:r>
      <w:r>
        <w:rPr>
          <w:rFonts w:ascii="Times New Roman" w:hAnsi="Times New Roman" w:eastAsia="宋体" w:cs="Times New Roman"/>
        </w:rPr>
        <w:t>：1.give his shirt to the king to wear；2.search for；3.even though；4.return to；5.the poor man's thoughts about happiness)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Ⅱ.1a</w:t>
      </w:r>
      <w:r>
        <w:rPr>
          <w:rFonts w:ascii="Times New Roman" w:hAnsi="Times New Roman" w:eastAsia="宋体" w:cs="Times New Roman"/>
        </w:rPr>
        <w:t>：Look at the possible endings to the story about the unhappy king.Do you think any of these is the right one？If so</w:t>
      </w:r>
      <w:r>
        <w:rPr>
          <w:rFonts w:hint="eastAsia" w:ascii="Times New Roman" w:hAnsi="Times New Roman" w:eastAsia="宋体" w:cs="Times New Roman"/>
        </w:rPr>
        <w:t>，which one?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Ⅲ.1b：What are some other possible endings to the story？Discuss your ideas with your partner.</w:t>
      </w:r>
    </w:p>
    <w:p>
      <w:pPr>
        <w:pStyle w:val="3"/>
        <w:snapToGrid w:val="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INCLUDEPICTURE"YM.TIF"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drawing>
          <wp:inline distT="0" distB="0" distL="114300" distR="114300">
            <wp:extent cx="143510" cy="147320"/>
            <wp:effectExtent l="0" t="0" r="8890" b="508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/>
                    <pic:cNvPicPr>
                      <a:picLocks noChangeAspect="1"/>
                    </pic:cNvPicPr>
                  </pic:nvPicPr>
                  <pic:blipFill>
                    <a:blip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3510" cy="147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  <w:b/>
        </w:rPr>
        <w:t>Classroom Learning Guidance Scheme</w:t>
      </w:r>
      <w:r>
        <w:rPr>
          <w:rFonts w:ascii="Times New Roman" w:hAnsi="Times New Roman" w:eastAsia="宋体" w:cs="Times New Roman"/>
        </w:rPr>
        <w:t>　【课堂导学案】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【探究</w:t>
      </w:r>
      <w:r>
        <w:rPr>
          <w:rFonts w:hint="eastAsia" w:ascii="Times New Roman" w:hAnsi="Times New Roman" w:eastAsia="宋体" w:cs="Times New Roman"/>
        </w:rPr>
        <w:t>一】完成</w:t>
      </w:r>
      <w:r>
        <w:rPr>
          <w:rFonts w:ascii="Times New Roman" w:hAnsi="Times New Roman" w:eastAsia="宋体" w:cs="Times New Roman"/>
        </w:rPr>
        <w:t>1c</w:t>
      </w:r>
      <w:r>
        <w:rPr>
          <w:rFonts w:hint="eastAsia" w:ascii="Times New Roman" w:hAnsi="Times New Roman" w:eastAsia="宋体" w:cs="Times New Roman"/>
        </w:rPr>
        <w:t>，1d</w:t>
      </w:r>
      <w:r>
        <w:rPr>
          <w:rFonts w:ascii="Times New Roman" w:hAnsi="Times New Roman" w:eastAsia="宋体" w:cs="Times New Roman"/>
        </w:rPr>
        <w:t>的听力训练。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【探究二】你同意那个穷人关于快乐的想法吗？与你的组讨论你的想法。然后分角色扮演故事的其余部分。</w:t>
      </w:r>
    </w:p>
    <w:p>
      <w:pPr>
        <w:pStyle w:val="3"/>
        <w:snapToGrid w:val="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INCLUDEPICTURE"YM.TIF"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drawing>
          <wp:inline distT="0" distB="0" distL="114300" distR="114300">
            <wp:extent cx="143510" cy="147320"/>
            <wp:effectExtent l="0" t="0" r="8890" b="508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>
                      <a:picLocks noChangeAspect="1"/>
                    </pic:cNvPicPr>
                  </pic:nvPicPr>
                  <pic:blipFill>
                    <a:blip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3510" cy="147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  <w:b/>
        </w:rPr>
        <w:t>Classroom Evaluation Scheme</w:t>
      </w:r>
      <w:r>
        <w:rPr>
          <w:rFonts w:ascii="Times New Roman" w:hAnsi="Times New Roman" w:eastAsia="宋体" w:cs="Times New Roman"/>
        </w:rPr>
        <w:t>　【课堂评价案】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详见当堂训练部分(即学生用书同步练习题)。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hint="eastAsia" w:ascii="Times New Roman" w:hAnsi="Times New Roman" w:eastAsia="宋体" w:cs="Times New Roman"/>
        </w:rPr>
        <w:instrText xml:space="preserve">INCLUDEPICTURE"图标1.TIF"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hint="eastAsia" w:ascii="Times New Roman" w:hAnsi="Times New Roman" w:eastAsia="宋体" w:cs="Times New Roman"/>
        </w:rPr>
        <w:drawing>
          <wp:inline distT="0" distB="0" distL="114300" distR="114300">
            <wp:extent cx="234950" cy="239395"/>
            <wp:effectExtent l="0" t="0" r="12700" b="8255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4950" cy="2393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  <w:b/>
        </w:rPr>
        <w:t>Teaching Reflection</w:t>
      </w:r>
      <w:r>
        <w:rPr>
          <w:rFonts w:ascii="Times New Roman" w:hAnsi="Times New Roman" w:eastAsia="宋体" w:cs="Times New Roman"/>
        </w:rPr>
        <w:t>　【教学反思】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本节课我们通过听和说的活动继续进一步学习了故事“The Shirt of a Happy Man”的剩余部分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重点复习了单词和短语general</w:t>
      </w:r>
      <w:r>
        <w:rPr>
          <w:rFonts w:hint="eastAsia" w:ascii="Times New Roman" w:hAnsi="Times New Roman" w:eastAsia="宋体" w:cs="Times New Roman"/>
        </w:rPr>
        <w:t>，power，search for，even though，fame，return to</w:t>
      </w:r>
      <w:r>
        <w:rPr>
          <w:rFonts w:ascii="Times New Roman" w:hAnsi="Times New Roman" w:eastAsia="宋体" w:cs="Times New Roman"/>
        </w:rPr>
        <w:t>以及句子The general finds a happy person with power and money.The general searched for three days and found a happy person.What made the poor man so happy even though he had no power</w:t>
      </w:r>
      <w:r>
        <w:rPr>
          <w:rFonts w:hint="eastAsia" w:ascii="Times New Roman" w:hAnsi="Times New Roman" w:eastAsia="宋体" w:cs="Times New Roman"/>
        </w:rPr>
        <w:t>，money or fame</w:t>
      </w:r>
      <w:r>
        <w:rPr>
          <w:rFonts w:ascii="Times New Roman" w:hAnsi="Times New Roman" w:eastAsia="宋体" w:cs="Times New Roman"/>
        </w:rPr>
        <w:t>？Do you think the general will return to the king with the poor man's shirt？学生通过这一节课的学习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已经基本掌握了本节课的重点词汇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能用目标语言讨论那个穷人关于快乐的想法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理解了快乐的真正含义。我觉得在合作探究方面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通过小组合作学习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学生说英语的胆子越来越大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组与组之间的</w:t>
      </w:r>
      <w:r>
        <w:rPr>
          <w:rFonts w:hint="eastAsia" w:ascii="Times New Roman" w:hAnsi="Times New Roman" w:eastAsia="宋体" w:cs="Times New Roman"/>
        </w:rPr>
        <w:t>比赛，激发了学生听课的积极性和学习的欲望，注意力更加集中了，因而学习的效率更高了。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</w:p>
    <w:p>
      <w:pPr>
        <w:pStyle w:val="2"/>
        <w:jc w:val="center"/>
        <w:rPr>
          <w:rFonts w:hint="eastAsia" w:ascii="Times New Roman" w:hAnsi="Times New Roman" w:eastAsia="宋体"/>
        </w:rPr>
      </w:pPr>
      <w:r>
        <w:rPr>
          <w:rFonts w:ascii="Times New Roman" w:hAnsi="Times New Roman" w:eastAsia="宋体"/>
        </w:rPr>
        <w:t>第四课时　Section B(2a－2e)</w:t>
      </w:r>
    </w:p>
    <w:p>
      <w:pPr>
        <w:pStyle w:val="2"/>
        <w:jc w:val="center"/>
        <w:rPr>
          <w:rFonts w:ascii="Times New Roman" w:hAnsi="Times New Roman" w:eastAsia="宋体"/>
        </w:rPr>
        <w:sectPr>
          <w:type w:val="continuous"/>
          <w:pgSz w:w="11906" w:h="16838"/>
          <w:pgMar w:top="1440" w:right="1753" w:bottom="1440" w:left="1753" w:header="851" w:footer="992" w:gutter="0"/>
          <w:cols w:space="425" w:num="1"/>
          <w:docGrid w:type="lines" w:linePitch="312" w:charSpace="0"/>
        </w:sectPr>
      </w:pPr>
    </w:p>
    <w:p>
      <w:pPr>
        <w:pStyle w:val="3"/>
        <w:snapToGrid w:val="0"/>
        <w:ind w:firstLine="420" w:firstLineChars="200"/>
        <w:rPr>
          <w:rFonts w:ascii="Times New Roman" w:hAnsi="Times New Roman" w:eastAsia="宋体" w:cs="Times New Roman"/>
        </w:rPr>
      </w:pP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hint="eastAsia" w:ascii="Times New Roman" w:hAnsi="Times New Roman" w:eastAsia="宋体" w:cs="Times New Roman"/>
        </w:rPr>
        <w:instrText xml:space="preserve">INCLUDEPICTURE"图标1.TIF"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hint="eastAsia" w:ascii="Times New Roman" w:hAnsi="Times New Roman" w:eastAsia="宋体" w:cs="Times New Roman"/>
        </w:rPr>
        <w:drawing>
          <wp:inline distT="0" distB="0" distL="114300" distR="114300">
            <wp:extent cx="234950" cy="239395"/>
            <wp:effectExtent l="0" t="0" r="12700" b="8255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4950" cy="2393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hint="eastAsia" w:ascii="Times New Roman" w:hAnsi="Times New Roman" w:eastAsia="宋体" w:cs="Times New Roman"/>
          <w:b/>
        </w:rPr>
        <w:t>Target Navigation</w:t>
      </w:r>
      <w:r>
        <w:rPr>
          <w:rFonts w:ascii="Times New Roman" w:hAnsi="Times New Roman" w:eastAsia="宋体" w:cs="Times New Roman"/>
        </w:rPr>
        <w:t>　【目标导航】</w:t>
      </w:r>
    </w:p>
    <w:p>
      <w:pPr>
        <w:pStyle w:val="3"/>
        <w:snapToGrid w:val="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INCLUDEPICTURE"YM.TIF"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drawing>
          <wp:inline distT="0" distB="0" distL="114300" distR="114300">
            <wp:extent cx="143510" cy="147320"/>
            <wp:effectExtent l="0" t="0" r="8890" b="508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/>
                    <pic:cNvPicPr>
                      <a:picLocks noChangeAspect="1"/>
                    </pic:cNvPicPr>
                  </pic:nvPicPr>
                  <pic:blipFill>
                    <a:blip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3510" cy="147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  <w:b/>
        </w:rPr>
        <w:t>Key words and phrases</w:t>
      </w:r>
      <w:r>
        <w:rPr>
          <w:rFonts w:ascii="Times New Roman" w:hAnsi="Times New Roman" w:eastAsia="宋体" w:cs="Times New Roman"/>
        </w:rPr>
        <w:t>：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weight，shoulder，goal，let…down，coach，kick，kick sb.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bookmarkStart w:id="1" w:name="_GoBack"/>
      <w:bookmarkEnd w:id="1"/>
      <w:r>
        <w:rPr>
          <w:rFonts w:hint="eastAsia" w:ascii="Times New Roman" w:hAnsi="Times New Roman" w:eastAsia="宋体" w:cs="Times New Roman"/>
        </w:rPr>
        <w:t>off，be hard on sb.，besides，teammate，courage，rather than，guy，pull，relief，nod，agreement, fault，disappoint</w:t>
      </w:r>
    </w:p>
    <w:p>
      <w:pPr>
        <w:pStyle w:val="3"/>
        <w:snapToGrid w:val="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INCLUDEPICTURE"YM.TIF"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drawing>
          <wp:inline distT="0" distB="0" distL="114300" distR="114300">
            <wp:extent cx="143510" cy="147320"/>
            <wp:effectExtent l="0" t="0" r="8890" b="508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/>
                    <pic:cNvPicPr>
                      <a:picLocks noChangeAspect="1"/>
                    </pic:cNvPicPr>
                  </pic:nvPicPr>
                  <pic:blipFill>
                    <a:blip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3510" cy="147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  <w:b/>
        </w:rPr>
        <w:t>Skills</w:t>
      </w:r>
      <w:r>
        <w:rPr>
          <w:rFonts w:ascii="Times New Roman" w:hAnsi="Times New Roman" w:eastAsia="宋体" w:cs="Times New Roman"/>
        </w:rPr>
        <w:t>：能够熟练地朗读课文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在阅读中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学会了解成语和短语的意思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学会带着问题有目的地进行阅读。</w:t>
      </w:r>
    </w:p>
    <w:p>
      <w:pPr>
        <w:pStyle w:val="3"/>
        <w:snapToGrid w:val="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INCLUDEPICTURE"YM.TIF"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drawing>
          <wp:inline distT="0" distB="0" distL="114300" distR="114300">
            <wp:extent cx="143510" cy="147320"/>
            <wp:effectExtent l="0" t="0" r="8890" b="508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/>
                    <pic:cNvPicPr>
                      <a:picLocks noChangeAspect="1"/>
                    </pic:cNvPicPr>
                  </pic:nvPicPr>
                  <pic:blipFill>
                    <a:blip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3510" cy="147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  <w:b/>
        </w:rPr>
        <w:t>Emotion</w:t>
      </w:r>
      <w:r>
        <w:rPr>
          <w:rFonts w:ascii="Times New Roman" w:hAnsi="Times New Roman" w:eastAsia="宋体" w:cs="Times New Roman"/>
        </w:rPr>
        <w:t>：通过本节课的学习让学生学会与同桌分享自己快乐和悲伤的经历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学会交流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学会从失败中寻找自信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学会向错误学习。</w:t>
      </w:r>
    </w:p>
    <w:p>
      <w:pPr>
        <w:pStyle w:val="3"/>
        <w:snapToGrid w:val="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INCLUDEPICTURE"YM.TIF"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drawing>
          <wp:inline distT="0" distB="0" distL="114300" distR="114300">
            <wp:extent cx="143510" cy="147320"/>
            <wp:effectExtent l="0" t="0" r="8890" b="508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/>
                    <pic:cNvPicPr>
                      <a:picLocks noChangeAspect="1"/>
                    </pic:cNvPicPr>
                  </pic:nvPicPr>
                  <pic:blipFill>
                    <a:blip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3510" cy="147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  <w:b/>
        </w:rPr>
        <w:t>The guidance of learning methods</w:t>
      </w:r>
      <w:r>
        <w:rPr>
          <w:rFonts w:ascii="Times New Roman" w:hAnsi="Times New Roman" w:eastAsia="宋体" w:cs="Times New Roman"/>
        </w:rPr>
        <w:t>　【学法指导】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任务型阅读、背记成语和动词短语。</w:t>
      </w:r>
    </w:p>
    <w:p>
      <w:pPr>
        <w:pStyle w:val="3"/>
        <w:snapToGrid w:val="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INCLUDEPICTURE"YM.TIF"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drawing>
          <wp:inline distT="0" distB="0" distL="114300" distR="114300">
            <wp:extent cx="143510" cy="147320"/>
            <wp:effectExtent l="0" t="0" r="8890" b="5080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/>
                    <pic:cNvPicPr>
                      <a:picLocks noChangeAspect="1"/>
                    </pic:cNvPicPr>
                  </pic:nvPicPr>
                  <pic:blipFill>
                    <a:blip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3510" cy="147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  <w:b/>
        </w:rPr>
        <w:t>Learning important and difficult points</w:t>
      </w:r>
      <w:r>
        <w:rPr>
          <w:rFonts w:ascii="Times New Roman" w:hAnsi="Times New Roman" w:eastAsia="宋体" w:cs="Times New Roman"/>
        </w:rPr>
        <w:t>　【学习重难点】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在阅读中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学会认识惯用语和动词短语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学会带着问题有目的地进行阅读。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hint="eastAsia" w:ascii="Times New Roman" w:hAnsi="Times New Roman" w:eastAsia="宋体" w:cs="Times New Roman"/>
        </w:rPr>
        <w:instrText xml:space="preserve">INCLUDEPICTURE"图标1.TIF"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hint="eastAsia" w:ascii="Times New Roman" w:hAnsi="Times New Roman" w:eastAsia="宋体" w:cs="Times New Roman"/>
        </w:rPr>
        <w:drawing>
          <wp:inline distT="0" distB="0" distL="114300" distR="114300">
            <wp:extent cx="234950" cy="239395"/>
            <wp:effectExtent l="0" t="0" r="12700" b="8255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4950" cy="2393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hint="eastAsia" w:ascii="Times New Roman" w:hAnsi="Times New Roman" w:eastAsia="宋体" w:cs="Times New Roman"/>
          <w:b/>
        </w:rPr>
        <w:t>Teaching Steps</w:t>
      </w:r>
      <w:r>
        <w:rPr>
          <w:rFonts w:ascii="Times New Roman" w:hAnsi="Times New Roman" w:eastAsia="宋体" w:cs="Times New Roman"/>
        </w:rPr>
        <w:t>　【教学过程】</w:t>
      </w:r>
    </w:p>
    <w:p>
      <w:pPr>
        <w:pStyle w:val="3"/>
        <w:snapToGrid w:val="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INCLUDEPICTURE"YM.TIF"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drawing>
          <wp:inline distT="0" distB="0" distL="114300" distR="114300">
            <wp:extent cx="143510" cy="147320"/>
            <wp:effectExtent l="0" t="0" r="8890" b="5080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4"/>
                    <pic:cNvPicPr>
                      <a:picLocks noChangeAspect="1"/>
                    </pic:cNvPicPr>
                  </pic:nvPicPr>
                  <pic:blipFill>
                    <a:blip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3510" cy="147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  <w:b/>
        </w:rPr>
        <w:t>Autonomous Learning Scheme</w:t>
      </w:r>
      <w:r>
        <w:rPr>
          <w:rFonts w:ascii="Times New Roman" w:hAnsi="Times New Roman" w:eastAsia="宋体" w:cs="Times New Roman"/>
        </w:rPr>
        <w:t>　</w:t>
      </w:r>
    </w:p>
    <w:p>
      <w:pPr>
        <w:pStyle w:val="3"/>
        <w:snapToGrid w:val="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【自主学习方案】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MS Mincho"/>
        </w:rPr>
        <w:t>☞</w:t>
      </w:r>
      <w:r>
        <w:rPr>
          <w:rFonts w:ascii="Times New Roman" w:hAnsi="Times New Roman" w:eastAsia="宋体" w:cs="Times New Roman"/>
        </w:rPr>
        <w:t>预习指导与检测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(</w:t>
      </w:r>
      <w:r>
        <w:rPr>
          <w:rFonts w:ascii="Times New Roman" w:hAnsi="Times New Roman" w:eastAsia="宋体" w:cs="Times New Roman"/>
        </w:rPr>
        <w:t>一)预习指导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1．</w:t>
      </w:r>
      <w:r>
        <w:rPr>
          <w:rFonts w:ascii="Times New Roman" w:hAnsi="Times New Roman" w:eastAsia="宋体" w:cs="Times New Roman"/>
        </w:rPr>
        <w:t>预习Page 86、87的生词和短语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根据音标会读记。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2</w:t>
      </w:r>
      <w:r>
        <w:rPr>
          <w:rFonts w:ascii="Times New Roman" w:hAnsi="Times New Roman" w:eastAsia="宋体" w:cs="Times New Roman"/>
        </w:rPr>
        <w:t>思考：你曾经犯过错误吗？它使你感觉怎么样？</w:t>
      </w:r>
      <w:r>
        <w:rPr>
          <w:rFonts w:hint="eastAsia" w:ascii="Times New Roman" w:hAnsi="Times New Roman" w:eastAsia="宋体" w:cs="Times New Roman"/>
        </w:rPr>
        <w:t>与你的同桌谈论所发生过的事情，完成</w:t>
      </w:r>
      <w:r>
        <w:rPr>
          <w:rFonts w:ascii="Times New Roman" w:hAnsi="Times New Roman" w:eastAsia="宋体" w:cs="Times New Roman"/>
        </w:rPr>
        <w:t>2a的练习。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(</w:t>
      </w:r>
      <w:r>
        <w:rPr>
          <w:rFonts w:ascii="Times New Roman" w:hAnsi="Times New Roman" w:eastAsia="宋体" w:cs="Times New Roman"/>
        </w:rPr>
        <w:t>二)预习检测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根据86页2b完成下列英汉互译。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1．</w:t>
      </w:r>
      <w:r>
        <w:rPr>
          <w:rFonts w:ascii="Times New Roman" w:hAnsi="Times New Roman" w:eastAsia="宋体" w:cs="Times New Roman"/>
        </w:rPr>
        <w:t>注视________________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2．</w:t>
      </w:r>
      <w:r>
        <w:rPr>
          <w:rFonts w:ascii="Times New Roman" w:hAnsi="Times New Roman" w:eastAsia="宋体" w:cs="Times New Roman"/>
        </w:rPr>
        <w:t>生命中最糟糕的一天________________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3．</w:t>
      </w:r>
      <w:r>
        <w:rPr>
          <w:rFonts w:ascii="Times New Roman" w:hAnsi="Times New Roman" w:eastAsia="宋体" w:cs="Times New Roman"/>
        </w:rPr>
        <w:t>校足球场________________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4．miss scoring that goal________________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5．</w:t>
      </w:r>
      <w:r>
        <w:rPr>
          <w:rFonts w:ascii="Times New Roman" w:hAnsi="Times New Roman" w:eastAsia="宋体" w:cs="Times New Roman"/>
        </w:rPr>
        <w:t>使……失望________________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6．</w:t>
      </w:r>
      <w:r>
        <w:rPr>
          <w:rFonts w:ascii="Times New Roman" w:hAnsi="Times New Roman" w:eastAsia="宋体" w:cs="Times New Roman"/>
        </w:rPr>
        <w:t>开除________________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7．be too hard on oneself________________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8．</w:t>
      </w:r>
      <w:r>
        <w:rPr>
          <w:rFonts w:ascii="Times New Roman" w:hAnsi="Times New Roman" w:eastAsia="宋体" w:cs="Times New Roman"/>
        </w:rPr>
        <w:t>团队的努力________________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9．</w:t>
      </w:r>
      <w:r>
        <w:rPr>
          <w:rFonts w:ascii="Times New Roman" w:hAnsi="Times New Roman" w:eastAsia="宋体" w:cs="Times New Roman"/>
        </w:rPr>
        <w:t>向你的</w:t>
      </w:r>
      <w:r>
        <w:rPr>
          <w:rFonts w:hint="eastAsia" w:ascii="Times New Roman" w:hAnsi="Times New Roman" w:eastAsia="宋体" w:cs="Times New Roman"/>
        </w:rPr>
        <w:t>错误学习</w:t>
      </w:r>
      <w:r>
        <w:rPr>
          <w:rFonts w:ascii="Times New Roman" w:hAnsi="Times New Roman" w:eastAsia="宋体" w:cs="Times New Roman"/>
        </w:rPr>
        <w:t>________________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10．</w:t>
      </w:r>
      <w:r>
        <w:rPr>
          <w:rFonts w:ascii="Times New Roman" w:hAnsi="Times New Roman" w:eastAsia="宋体" w:cs="Times New Roman"/>
        </w:rPr>
        <w:t>与……交流________________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11．</w:t>
      </w:r>
      <w:r>
        <w:rPr>
          <w:rFonts w:ascii="Times New Roman" w:hAnsi="Times New Roman" w:eastAsia="宋体" w:cs="Times New Roman"/>
        </w:rPr>
        <w:t>而不是________________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12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齐心协力、通力合作________________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13．To his surprise and relief，his teammates all nodded in agreement.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________________________________________________________________________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14．Besides，winning or losing is only half the game.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_______________________</w:t>
      </w:r>
      <w:r>
        <w:rPr>
          <w:rFonts w:ascii="Times New Roman" w:hAnsi="Times New Roman" w:eastAsia="宋体" w:cs="Times New Roman"/>
        </w:rPr>
        <w:t>_________________________________________________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15．But I think if we continue to pull together，we're going to win the next  one.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________________________________________________________________________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(Keys</w:t>
      </w:r>
      <w:r>
        <w:rPr>
          <w:rFonts w:ascii="Times New Roman" w:hAnsi="Times New Roman" w:eastAsia="宋体" w:cs="Times New Roman"/>
        </w:rPr>
        <w:t>：1.keep one's eyes on…；2.the worst day of one's life；3.the school soccer field；4.错过进球；5.let…down；6.kick sb. off；7.对自己太苛刻；8.team effort；9.learn from your mistakes；10.communicate with…；11.rather than；12.pull together；13.使他吃惊和得以解脱的是他的队友都同意地点点头。14.而且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输赢仅仅是比赛的一半。15.但我认为如果我们继续齐心协力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我们将赢下一场比赛。)</w:t>
      </w:r>
    </w:p>
    <w:p>
      <w:pPr>
        <w:pStyle w:val="3"/>
        <w:snapToGrid w:val="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INCLUDEPICTURE"YM.TIF"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drawing>
          <wp:inline distT="0" distB="0" distL="114300" distR="114300">
            <wp:extent cx="143510" cy="147320"/>
            <wp:effectExtent l="0" t="0" r="8890" b="5080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/>
                    <pic:cNvPicPr>
                      <a:picLocks noChangeAspect="1"/>
                    </pic:cNvPicPr>
                  </pic:nvPicPr>
                  <pic:blipFill>
                    <a:blip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3510" cy="147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  <w:b/>
        </w:rPr>
        <w:t>Classroom Learning Guidance Scheme</w:t>
      </w:r>
      <w:r>
        <w:rPr>
          <w:rFonts w:ascii="Times New Roman" w:hAnsi="Times New Roman" w:eastAsia="宋体" w:cs="Times New Roman"/>
        </w:rPr>
        <w:t>　【课堂导学案】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【探究一】小组讨论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阅读第86页2b短文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完成2b的阅读练习(读故事按正确的顺序给事件标号)。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【探究二】同桌互动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再读故事回答问题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完成2c的练习。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【探究三】从故事中找出惯用语和短语替换这些句子中划线的部分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完成2d的练习。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【探究四】分角色扮演皮特和他父亲的会话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完成2e的练习。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【知识点拨】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1．stop to do</w:t>
      </w:r>
      <w:r>
        <w:rPr>
          <w:rFonts w:ascii="Times New Roman" w:hAnsi="Times New Roman" w:eastAsia="宋体" w:cs="Times New Roman"/>
        </w:rPr>
        <w:t>停下来去做另一件事。如：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I stop to have a rest.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She stops to listen to the teacher.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stop doing</w:t>
      </w:r>
      <w:r>
        <w:rPr>
          <w:rFonts w:ascii="Times New Roman" w:hAnsi="Times New Roman" w:eastAsia="宋体" w:cs="Times New Roman"/>
        </w:rPr>
        <w:t>停止正在做的事。如：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We stopped talking when the teacher came in.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Stop playing!</w:t>
      </w:r>
      <w:r>
        <w:rPr>
          <w:rFonts w:ascii="Times New Roman" w:hAnsi="Times New Roman" w:eastAsia="宋体" w:cs="Times New Roman"/>
        </w:rPr>
        <w:t xml:space="preserve"> Let's begin our class.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2．let down</w:t>
      </w:r>
      <w:r>
        <w:rPr>
          <w:rFonts w:ascii="Times New Roman" w:hAnsi="Times New Roman" w:eastAsia="宋体" w:cs="Times New Roman"/>
        </w:rPr>
        <w:t>使失望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同义词：disappoint</w:t>
      </w:r>
      <w:r>
        <w:rPr>
          <w:rFonts w:hint="eastAsia" w:ascii="Times New Roman" w:hAnsi="Times New Roman" w:eastAsia="宋体" w:cs="Times New Roman"/>
        </w:rPr>
        <w:t>，get down，bring down，lower，take down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反义词：elevate</w:t>
      </w:r>
      <w:r>
        <w:rPr>
          <w:rFonts w:hint="eastAsia" w:ascii="Times New Roman" w:hAnsi="Times New Roman" w:eastAsia="宋体" w:cs="Times New Roman"/>
        </w:rPr>
        <w:t>，get up，bring up，lift，raise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let down</w:t>
      </w:r>
      <w:r>
        <w:rPr>
          <w:rFonts w:ascii="Times New Roman" w:hAnsi="Times New Roman" w:eastAsia="宋体" w:cs="Times New Roman"/>
        </w:rPr>
        <w:t>的英语解释：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fail to meet the hopes or expectations of somebody</w:t>
      </w:r>
      <w:r>
        <w:rPr>
          <w:rFonts w:ascii="Times New Roman" w:hAnsi="Times New Roman" w:eastAsia="宋体" w:cs="Times New Roman"/>
        </w:rPr>
        <w:t>；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move something or somebody to a lower position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3．rather…t</w:t>
      </w:r>
      <w:r>
        <w:rPr>
          <w:rFonts w:ascii="Times New Roman" w:hAnsi="Times New Roman" w:eastAsia="宋体" w:cs="Times New Roman"/>
        </w:rPr>
        <w:t>han…和rather than实际上是一样的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同would 连用时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可分开写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也可合写。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would rather do A than do B</w:t>
      </w:r>
      <w:r>
        <w:rPr>
          <w:rFonts w:ascii="Times New Roman" w:hAnsi="Times New Roman" w:eastAsia="宋体" w:cs="Times New Roman"/>
        </w:rPr>
        <w:t>＝would do A rather than do B “宁愿……而不愿……”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如：She would rather stay at home than go out.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＝She would stay at home rather than go out.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但同prefer连用时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只能合写成：prefer to do A rather than do B “宁愿……而不愿……” 如：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He preferred to die rather than surrender to the enemy.</w:t>
      </w:r>
      <w:r>
        <w:rPr>
          <w:rFonts w:ascii="Times New Roman" w:hAnsi="Times New Roman" w:eastAsia="宋体" w:cs="Times New Roman"/>
        </w:rPr>
        <w:t>他宁死也不愿向敌人投降。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单独使用时</w:t>
      </w:r>
      <w:r>
        <w:rPr>
          <w:rFonts w:hint="eastAsia" w:ascii="Times New Roman" w:hAnsi="Times New Roman" w:eastAsia="宋体" w:cs="Times New Roman"/>
        </w:rPr>
        <w:t>，rather than“</w:t>
      </w:r>
      <w:r>
        <w:rPr>
          <w:rFonts w:ascii="Times New Roman" w:hAnsi="Times New Roman" w:eastAsia="宋体" w:cs="Times New Roman"/>
        </w:rPr>
        <w:t>而不是”。如：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This argument aimed at the understanding rather than the emotions.</w:t>
      </w:r>
      <w:r>
        <w:rPr>
          <w:rFonts w:ascii="Times New Roman" w:hAnsi="Times New Roman" w:eastAsia="宋体" w:cs="Times New Roman"/>
        </w:rPr>
        <w:t>这场辩论针对的</w:t>
      </w:r>
      <w:r>
        <w:rPr>
          <w:rFonts w:hint="eastAsia" w:ascii="Times New Roman" w:hAnsi="Times New Roman" w:eastAsia="宋体" w:cs="Times New Roman"/>
        </w:rPr>
        <w:t>是理解而不是感情。</w:t>
      </w:r>
    </w:p>
    <w:p>
      <w:pPr>
        <w:pStyle w:val="3"/>
        <w:snapToGrid w:val="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INCLUDEPICTURE"YM.TIF"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drawing>
          <wp:inline distT="0" distB="0" distL="114300" distR="114300">
            <wp:extent cx="143510" cy="147320"/>
            <wp:effectExtent l="0" t="0" r="8890" b="5080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6"/>
                    <pic:cNvPicPr>
                      <a:picLocks noChangeAspect="1"/>
                    </pic:cNvPicPr>
                  </pic:nvPicPr>
                  <pic:blipFill>
                    <a:blip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3510" cy="147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  <w:b/>
        </w:rPr>
        <w:t>Classroom Evaluation Scheme</w:t>
      </w:r>
      <w:r>
        <w:rPr>
          <w:rFonts w:ascii="Times New Roman" w:hAnsi="Times New Roman" w:eastAsia="宋体" w:cs="Times New Roman"/>
        </w:rPr>
        <w:t>　</w:t>
      </w:r>
    </w:p>
    <w:p>
      <w:pPr>
        <w:pStyle w:val="3"/>
        <w:snapToGrid w:val="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【课堂评价案】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详见当堂训练部分(即学生用书同步练习题)。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hint="eastAsia" w:ascii="Times New Roman" w:hAnsi="Times New Roman" w:eastAsia="宋体" w:cs="Times New Roman"/>
        </w:rPr>
        <w:instrText xml:space="preserve">INCLUDEPICTURE"图标1.TIF"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hint="eastAsia" w:ascii="Times New Roman" w:hAnsi="Times New Roman" w:eastAsia="宋体" w:cs="Times New Roman"/>
        </w:rPr>
        <w:drawing>
          <wp:inline distT="0" distB="0" distL="114300" distR="114300">
            <wp:extent cx="234950" cy="239395"/>
            <wp:effectExtent l="0" t="0" r="12700" b="8255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7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4950" cy="2393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  <w:b/>
        </w:rPr>
        <w:t>Teaching Reflection</w:t>
      </w:r>
      <w:r>
        <w:rPr>
          <w:rFonts w:ascii="Times New Roman" w:hAnsi="Times New Roman" w:eastAsia="宋体" w:cs="Times New Roman"/>
        </w:rPr>
        <w:t>　【教学反思】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本节课是一节阅读课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这节课通过引导</w:t>
      </w:r>
      <w:r>
        <w:rPr>
          <w:rFonts w:hint="eastAsia" w:ascii="Times New Roman" w:hAnsi="Times New Roman" w:eastAsia="宋体" w:cs="Times New Roman"/>
        </w:rPr>
        <w:t>学生阅读文段，完成阅读理解题，一方面学会带着问题有目的地阅读，另一方面学会记住成语和动词短语。一节课下来学生基本上能够熟练地朗读课文。这节课由于我在课前精心设计好阅读的思路，课堂上再通过由浅入深的问题引导，这样就一步步地完成了阅读的任务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</w:p>
    <w:p>
      <w:pPr>
        <w:pStyle w:val="3"/>
        <w:snapToGrid w:val="0"/>
        <w:rPr>
          <w:rFonts w:hint="eastAsia" w:ascii="Times New Roman" w:hAnsi="Times New Roman" w:eastAsia="宋体" w:cs="Times New Roman"/>
        </w:rPr>
      </w:pPr>
    </w:p>
    <w:p>
      <w:pPr>
        <w:pStyle w:val="2"/>
        <w:jc w:val="center"/>
        <w:rPr>
          <w:rFonts w:hint="eastAsia" w:ascii="Times New Roman" w:hAnsi="Times New Roman" w:eastAsia="宋体"/>
        </w:rPr>
      </w:pPr>
      <w:r>
        <w:rPr>
          <w:rFonts w:ascii="Times New Roman" w:hAnsi="Times New Roman" w:eastAsia="宋体"/>
        </w:rPr>
        <w:t>第五课时　3a－Self Check</w:t>
      </w:r>
    </w:p>
    <w:p>
      <w:pPr>
        <w:pStyle w:val="3"/>
        <w:snapToGrid w:val="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hint="eastAsia" w:ascii="Times New Roman" w:hAnsi="Times New Roman" w:eastAsia="宋体" w:cs="Times New Roman"/>
        </w:rPr>
        <w:instrText xml:space="preserve">INCLUDEPICTURE"图标1.TIF"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hint="eastAsia" w:ascii="Times New Roman" w:hAnsi="Times New Roman" w:eastAsia="宋体" w:cs="Times New Roman"/>
        </w:rPr>
        <w:drawing>
          <wp:inline distT="0" distB="0" distL="114300" distR="114300">
            <wp:extent cx="234950" cy="239395"/>
            <wp:effectExtent l="0" t="0" r="12700" b="8255"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8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4950" cy="2393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hint="eastAsia" w:ascii="Times New Roman" w:hAnsi="Times New Roman" w:eastAsia="宋体" w:cs="Times New Roman"/>
          <w:b/>
        </w:rPr>
        <w:t>Target Navigation</w:t>
      </w:r>
      <w:r>
        <w:rPr>
          <w:rFonts w:ascii="Times New Roman" w:hAnsi="Times New Roman" w:eastAsia="宋体" w:cs="Times New Roman"/>
        </w:rPr>
        <w:t>　【目标导航】</w:t>
      </w:r>
    </w:p>
    <w:p>
      <w:pPr>
        <w:pStyle w:val="3"/>
        <w:snapToGrid w:val="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INCLUDEPICTURE"YM.TIF"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drawing>
          <wp:inline distT="0" distB="0" distL="114300" distR="114300">
            <wp:extent cx="143510" cy="147320"/>
            <wp:effectExtent l="0" t="0" r="8890" b="5080"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49"/>
                    <pic:cNvPicPr>
                      <a:picLocks noChangeAspect="1"/>
                    </pic:cNvPicPr>
                  </pic:nvPicPr>
                  <pic:blipFill>
                    <a:blip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3510" cy="147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  <w:b/>
        </w:rPr>
        <w:t>Knowledge goals</w:t>
      </w:r>
      <w:r>
        <w:rPr>
          <w:rFonts w:ascii="Times New Roman" w:hAnsi="Times New Roman" w:eastAsia="宋体" w:cs="Times New Roman"/>
        </w:rPr>
        <w:t>：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(1)</w:t>
      </w:r>
      <w:r>
        <w:rPr>
          <w:rFonts w:ascii="Times New Roman" w:hAnsi="Times New Roman" w:eastAsia="宋体" w:cs="Times New Roman"/>
        </w:rPr>
        <w:t>学会根据提示用使自己感觉快乐和悲伤的经历写故事。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(2)</w:t>
      </w:r>
      <w:r>
        <w:rPr>
          <w:rFonts w:ascii="Times New Roman" w:hAnsi="Times New Roman" w:eastAsia="宋体" w:cs="Times New Roman"/>
        </w:rPr>
        <w:t xml:space="preserve">运用make sb. </w:t>
      </w:r>
      <w:r>
        <w:rPr>
          <w:rFonts w:hint="eastAsia" w:ascii="Times New Roman" w:hAnsi="Times New Roman" w:eastAsia="宋体" w:cs="Times New Roman"/>
          <w:i/>
        </w:rPr>
        <w:t>adj</w:t>
      </w:r>
      <w:r>
        <w:rPr>
          <w:rFonts w:hint="eastAsia" w:ascii="Times New Roman" w:hAnsi="Times New Roman" w:eastAsia="宋体" w:cs="Times New Roman"/>
        </w:rPr>
        <w:t>.</w:t>
      </w:r>
      <w:r>
        <w:rPr>
          <w:rFonts w:ascii="Times New Roman" w:hAnsi="Times New Roman" w:eastAsia="宋体" w:cs="Times New Roman"/>
        </w:rPr>
        <w:t>句式熟练地谈论某事如何影响你的话题。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(3)</w:t>
      </w:r>
      <w:r>
        <w:rPr>
          <w:rFonts w:ascii="Times New Roman" w:hAnsi="Times New Roman" w:eastAsia="宋体" w:cs="Times New Roman"/>
        </w:rPr>
        <w:t>掌握并运用关于某事如何影响你的短语。</w:t>
      </w:r>
    </w:p>
    <w:p>
      <w:pPr>
        <w:pStyle w:val="3"/>
        <w:snapToGrid w:val="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INCLUDEPICTURE"YM.TIF"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drawing>
          <wp:inline distT="0" distB="0" distL="114300" distR="114300">
            <wp:extent cx="143510" cy="147320"/>
            <wp:effectExtent l="0" t="0" r="8890" b="5080"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50"/>
                    <pic:cNvPicPr>
                      <a:picLocks noChangeAspect="1"/>
                    </pic:cNvPicPr>
                  </pic:nvPicPr>
                  <pic:blipFill>
                    <a:blip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3510" cy="147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  <w:b/>
        </w:rPr>
        <w:t>Skills</w:t>
      </w:r>
      <w:r>
        <w:rPr>
          <w:rFonts w:ascii="Times New Roman" w:hAnsi="Times New Roman" w:eastAsia="宋体" w:cs="Times New Roman"/>
        </w:rPr>
        <w:t>：能够熟练地运用本单元的重点句型和语法点。</w:t>
      </w:r>
    </w:p>
    <w:p>
      <w:pPr>
        <w:pStyle w:val="3"/>
        <w:snapToGrid w:val="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INCLUDEPICTURE"YM.TIF"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drawing>
          <wp:inline distT="0" distB="0" distL="114300" distR="114300">
            <wp:extent cx="143510" cy="147320"/>
            <wp:effectExtent l="0" t="0" r="8890" b="5080"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51"/>
                    <pic:cNvPicPr>
                      <a:picLocks noChangeAspect="1"/>
                    </pic:cNvPicPr>
                  </pic:nvPicPr>
                  <pic:blipFill>
                    <a:blip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3510" cy="147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  <w:b/>
        </w:rPr>
        <w:t>Emotion</w:t>
      </w:r>
      <w:r>
        <w:rPr>
          <w:rFonts w:ascii="Times New Roman" w:hAnsi="Times New Roman" w:eastAsia="宋体" w:cs="Times New Roman"/>
        </w:rPr>
        <w:t>：通过本节课的学习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了解某事如何影响你的用语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并通过交流写作让学生明白他们什么样的经历最重要。</w:t>
      </w:r>
    </w:p>
    <w:p>
      <w:pPr>
        <w:pStyle w:val="3"/>
        <w:snapToGrid w:val="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INCLUDEPICTURE"YM.TIF"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drawing>
          <wp:inline distT="0" distB="0" distL="114300" distR="114300">
            <wp:extent cx="143510" cy="147320"/>
            <wp:effectExtent l="0" t="0" r="8890" b="5080"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2"/>
                    <pic:cNvPicPr>
                      <a:picLocks noChangeAspect="1"/>
                    </pic:cNvPicPr>
                  </pic:nvPicPr>
                  <pic:blipFill>
                    <a:blip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3510" cy="147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  <w:b/>
        </w:rPr>
        <w:t>The guidance of learning methods</w:t>
      </w:r>
      <w:r>
        <w:rPr>
          <w:rFonts w:ascii="Times New Roman" w:hAnsi="Times New Roman" w:eastAsia="宋体" w:cs="Times New Roman"/>
        </w:rPr>
        <w:t>　【学法指导】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根据提</w:t>
      </w:r>
      <w:r>
        <w:rPr>
          <w:rFonts w:hint="eastAsia" w:ascii="Times New Roman" w:hAnsi="Times New Roman" w:eastAsia="宋体" w:cs="Times New Roman"/>
        </w:rPr>
        <w:t>示交流写作；归纳整理笔记法。</w:t>
      </w:r>
    </w:p>
    <w:p>
      <w:pPr>
        <w:pStyle w:val="3"/>
        <w:snapToGrid w:val="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INCLUDEPICTURE"YM.TIF"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drawing>
          <wp:inline distT="0" distB="0" distL="114300" distR="114300">
            <wp:extent cx="143510" cy="147320"/>
            <wp:effectExtent l="0" t="0" r="8890" b="5080"/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53"/>
                    <pic:cNvPicPr>
                      <a:picLocks noChangeAspect="1"/>
                    </pic:cNvPicPr>
                  </pic:nvPicPr>
                  <pic:blipFill>
                    <a:blip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3510" cy="147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  <w:b/>
        </w:rPr>
        <w:t>Learning important and difficult points</w:t>
      </w:r>
      <w:r>
        <w:rPr>
          <w:rFonts w:ascii="Times New Roman" w:hAnsi="Times New Roman" w:eastAsia="宋体" w:cs="Times New Roman"/>
        </w:rPr>
        <w:t>　【学习重难点】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重点句型及短语的运用。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hint="eastAsia" w:ascii="Times New Roman" w:hAnsi="Times New Roman" w:eastAsia="宋体" w:cs="Times New Roman"/>
        </w:rPr>
        <w:instrText xml:space="preserve">INCLUDEPICTURE"图标1.TIF"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hint="eastAsia" w:ascii="Times New Roman" w:hAnsi="Times New Roman" w:eastAsia="宋体" w:cs="Times New Roman"/>
        </w:rPr>
        <w:drawing>
          <wp:inline distT="0" distB="0" distL="114300" distR="114300">
            <wp:extent cx="234950" cy="239395"/>
            <wp:effectExtent l="0" t="0" r="12700" b="8255"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54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4950" cy="2393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hint="eastAsia" w:ascii="Times New Roman" w:hAnsi="Times New Roman" w:eastAsia="宋体" w:cs="Times New Roman"/>
          <w:b/>
        </w:rPr>
        <w:t>Teaching Steps</w:t>
      </w:r>
      <w:r>
        <w:rPr>
          <w:rFonts w:ascii="Times New Roman" w:hAnsi="Times New Roman" w:eastAsia="宋体" w:cs="Times New Roman"/>
        </w:rPr>
        <w:t>　【教学过程】</w:t>
      </w:r>
    </w:p>
    <w:p>
      <w:pPr>
        <w:pStyle w:val="3"/>
        <w:snapToGrid w:val="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INCLUDEPICTURE"YM.TIF"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drawing>
          <wp:inline distT="0" distB="0" distL="114300" distR="114300">
            <wp:extent cx="143510" cy="147320"/>
            <wp:effectExtent l="0" t="0" r="8890" b="5080"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55"/>
                    <pic:cNvPicPr>
                      <a:picLocks noChangeAspect="1"/>
                    </pic:cNvPicPr>
                  </pic:nvPicPr>
                  <pic:blipFill>
                    <a:blip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3510" cy="147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  <w:b/>
        </w:rPr>
        <w:t>Autonomous Learning Scheme</w:t>
      </w:r>
      <w:r>
        <w:rPr>
          <w:rFonts w:ascii="Times New Roman" w:hAnsi="Times New Roman" w:eastAsia="宋体" w:cs="Times New Roman"/>
        </w:rPr>
        <w:t>　【自主学习方案】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MS Mincho"/>
        </w:rPr>
        <w:t>☞</w:t>
      </w:r>
      <w:r>
        <w:rPr>
          <w:rFonts w:ascii="Times New Roman" w:hAnsi="Times New Roman" w:eastAsia="宋体" w:cs="Times New Roman"/>
        </w:rPr>
        <w:t>预习指导与检测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(</w:t>
      </w:r>
      <w:r>
        <w:rPr>
          <w:rFonts w:ascii="Times New Roman" w:hAnsi="Times New Roman" w:eastAsia="宋体" w:cs="Times New Roman"/>
        </w:rPr>
        <w:t>一)预习指导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熟练掌握本单元单词和短语。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1</w:t>
      </w:r>
      <w:r>
        <w:rPr>
          <w:rFonts w:ascii="Times New Roman" w:hAnsi="Times New Roman" w:eastAsia="宋体" w:cs="Times New Roman"/>
        </w:rPr>
        <w:t>、自读并记忆单词5分钟。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2</w:t>
      </w:r>
      <w:r>
        <w:rPr>
          <w:rFonts w:ascii="Times New Roman" w:hAnsi="Times New Roman" w:eastAsia="宋体" w:cs="Times New Roman"/>
        </w:rPr>
        <w:t>、组内练习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相互提问。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(</w:t>
      </w:r>
      <w:r>
        <w:rPr>
          <w:rFonts w:ascii="Times New Roman" w:hAnsi="Times New Roman" w:eastAsia="宋体" w:cs="Times New Roman"/>
        </w:rPr>
        <w:t>二)预习检测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翻译官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1．</w:t>
      </w:r>
      <w:r>
        <w:rPr>
          <w:rFonts w:ascii="Times New Roman" w:hAnsi="Times New Roman" w:eastAsia="宋体" w:cs="Times New Roman"/>
        </w:rPr>
        <w:t>赢/输一场比赛________________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2．</w:t>
      </w:r>
      <w:r>
        <w:rPr>
          <w:rFonts w:ascii="Times New Roman" w:hAnsi="Times New Roman" w:eastAsia="宋体" w:cs="Times New Roman"/>
        </w:rPr>
        <w:t>在考试中得高/差的分数________________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3．</w:t>
      </w:r>
      <w:r>
        <w:rPr>
          <w:rFonts w:ascii="Times New Roman" w:hAnsi="Times New Roman" w:eastAsia="宋体" w:cs="Times New Roman"/>
        </w:rPr>
        <w:t>在一大群人面前表演</w:t>
      </w:r>
      <w:r>
        <w:rPr>
          <w:rFonts w:hint="eastAsia" w:ascii="Times New Roman" w:hAnsi="Times New Roman" w:eastAsia="宋体" w:cs="Times New Roman"/>
        </w:rPr>
        <w:t>得好</w:t>
      </w:r>
      <w:r>
        <w:rPr>
          <w:rFonts w:ascii="Times New Roman" w:hAnsi="Times New Roman" w:eastAsia="宋体" w:cs="Times New Roman"/>
        </w:rPr>
        <w:t>/差________________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4．get into a fight with your best friend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______</w:t>
      </w:r>
      <w:r>
        <w:rPr>
          <w:rFonts w:ascii="Times New Roman" w:hAnsi="Times New Roman" w:eastAsia="宋体" w:cs="Times New Roman"/>
        </w:rPr>
        <w:t>__________________________________________________________________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5．your first trip outside your hometown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________________________________________________________________________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(Keys</w:t>
      </w:r>
      <w:r>
        <w:rPr>
          <w:rFonts w:ascii="Times New Roman" w:hAnsi="Times New Roman" w:eastAsia="宋体" w:cs="Times New Roman"/>
        </w:rPr>
        <w:t>：1.win/lose a competition；2.get good/bad grades on an exam；3.perform something well/badly in front of a big group of people；4.开始和你最好的朋友吵架；5.你的首次离家之旅)</w:t>
      </w:r>
    </w:p>
    <w:p>
      <w:pPr>
        <w:pStyle w:val="3"/>
        <w:snapToGrid w:val="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INCLUDEPICTURE"YM.TIF"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drawing>
          <wp:inline distT="0" distB="0" distL="114300" distR="114300">
            <wp:extent cx="143510" cy="147320"/>
            <wp:effectExtent l="0" t="0" r="8890" b="5080"/>
            <wp:docPr id="5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56"/>
                    <pic:cNvPicPr>
                      <a:picLocks noChangeAspect="1"/>
                    </pic:cNvPicPr>
                  </pic:nvPicPr>
                  <pic:blipFill>
                    <a:blip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3510" cy="147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  <w:b/>
        </w:rPr>
        <w:t>Classroom Learning Guidance Scheme</w:t>
      </w:r>
      <w:r>
        <w:rPr>
          <w:rFonts w:ascii="Times New Roman" w:hAnsi="Times New Roman" w:eastAsia="宋体" w:cs="Times New Roman"/>
        </w:rPr>
        <w:t>　【课堂导学案】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【探究一】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1．</w:t>
      </w:r>
      <w:r>
        <w:rPr>
          <w:rFonts w:ascii="Times New Roman" w:hAnsi="Times New Roman" w:eastAsia="宋体" w:cs="Times New Roman"/>
        </w:rPr>
        <w:t>思考一些你感觉很开心或悲伤的经历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把这些给你的同桌讲讲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用下列想法帮助你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完成3a的练习。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2．</w:t>
      </w:r>
      <w:r>
        <w:rPr>
          <w:rFonts w:ascii="Times New Roman" w:hAnsi="Times New Roman" w:eastAsia="宋体" w:cs="Times New Roman"/>
        </w:rPr>
        <w:t>用你在3a中的提示写一个与2b相似的故事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根据3b的提示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独立完成。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【探究二】Self Check 1把下列词放在表格里适当的位置。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【探究三】仿照例子用所给的词写句子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完成Self Check活动2。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【探究四】用1－6按最不重要到最重要给六件事标号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根据你的选择写六个句子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完成Self Check活动3。</w:t>
      </w:r>
    </w:p>
    <w:p>
      <w:pPr>
        <w:pStyle w:val="3"/>
        <w:snapToGrid w:val="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INCLUDEPICTURE"YM.TIF"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drawing>
          <wp:inline distT="0" distB="0" distL="114300" distR="114300">
            <wp:extent cx="143510" cy="147320"/>
            <wp:effectExtent l="0" t="0" r="8890" b="5080"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57"/>
                    <pic:cNvPicPr>
                      <a:picLocks noChangeAspect="1"/>
                    </pic:cNvPicPr>
                  </pic:nvPicPr>
                  <pic:blipFill>
                    <a:blip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3510" cy="147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  <w:b/>
        </w:rPr>
        <w:t>Classroom Evaluation Scheme</w:t>
      </w:r>
      <w:r>
        <w:rPr>
          <w:rFonts w:ascii="Times New Roman" w:hAnsi="Times New Roman" w:eastAsia="宋体" w:cs="Times New Roman"/>
        </w:rPr>
        <w:t>　【课堂评价案】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详见当堂训练部分(即学生用书同步练习题)。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hint="eastAsia" w:ascii="Times New Roman" w:hAnsi="Times New Roman" w:eastAsia="宋体" w:cs="Times New Roman"/>
        </w:rPr>
        <w:instrText xml:space="preserve">INCLUDEPICTURE"图标1.TIF"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hint="eastAsia" w:ascii="Times New Roman" w:hAnsi="Times New Roman" w:eastAsia="宋体" w:cs="Times New Roman"/>
        </w:rPr>
        <w:drawing>
          <wp:inline distT="0" distB="0" distL="114300" distR="114300">
            <wp:extent cx="234950" cy="239395"/>
            <wp:effectExtent l="0" t="0" r="12700" b="8255"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58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4950" cy="2393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  <w:b/>
        </w:rPr>
        <w:t>Teaching Reflection</w:t>
      </w:r>
      <w:r>
        <w:rPr>
          <w:rFonts w:ascii="Times New Roman" w:hAnsi="Times New Roman" w:eastAsia="宋体" w:cs="Times New Roman"/>
        </w:rPr>
        <w:t>　【教学反思】</w:t>
      </w:r>
    </w:p>
    <w:p>
      <w:pPr>
        <w:pStyle w:val="3"/>
        <w:snapToGrid w:val="0"/>
        <w:ind w:firstLine="420" w:firstLineChars="200"/>
        <w:rPr>
          <w:rFonts w:ascii="Times New Roman" w:hAnsi="Times New Roman" w:eastAsia="宋体"/>
        </w:rPr>
      </w:pPr>
      <w:r>
        <w:rPr>
          <w:rFonts w:hint="eastAsia" w:ascii="Times New Roman" w:hAnsi="Times New Roman" w:eastAsia="宋体" w:cs="Times New Roman"/>
        </w:rPr>
        <w:t xml:space="preserve">   </w:t>
      </w:r>
      <w:r>
        <w:rPr>
          <w:rFonts w:ascii="Times New Roman" w:hAnsi="Times New Roman" w:eastAsia="宋体" w:cs="Times New Roman"/>
        </w:rPr>
        <w:t>这是一节单元小结课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在上本节课之前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一定要让学生熟记本单元重点单词、短语、句子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然后在课堂上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教师要</w:t>
      </w:r>
      <w:r>
        <w:rPr>
          <w:rFonts w:hint="eastAsia" w:ascii="Times New Roman" w:hAnsi="Times New Roman" w:eastAsia="宋体" w:cs="Times New Roman"/>
        </w:rPr>
        <w:t>引导学生梳理知识点，通过完成</w:t>
      </w:r>
      <w:r>
        <w:rPr>
          <w:rFonts w:ascii="Times New Roman" w:hAnsi="Times New Roman" w:eastAsia="宋体" w:cs="Times New Roman"/>
        </w:rPr>
        <w:t xml:space="preserve"> Self Check中的活动任务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让学生对本单元要掌握的知识有一个清晰的思路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同时烂熟于心</w:t>
      </w:r>
      <w:r>
        <w:rPr>
          <w:rFonts w:hint="eastAsia" w:ascii="Times New Roman" w:hAnsi="Times New Roman" w:eastAsia="宋体" w:cs="Times New Roman"/>
        </w:rPr>
        <w:t>，</w:t>
      </w:r>
      <w:r>
        <w:rPr>
          <w:rFonts w:ascii="Times New Roman" w:hAnsi="Times New Roman" w:eastAsia="宋体" w:cs="Times New Roman"/>
        </w:rPr>
        <w:t>然后再通过让学生做学生用书同步练习题巩固所学知识点。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行楷">
    <w:altName w:val="微软雅黑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right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34</w:t>
    </w:r>
    <w:r>
      <w:rPr>
        <w:rStyle w:val="7"/>
      </w:rPr>
      <w:fldChar w:fldCharType="end"/>
    </w:r>
  </w:p>
  <w:p>
    <w:pPr>
      <w:pStyle w:val="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right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>
    <w:pPr>
      <w:pStyle w:val="4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417EF5"/>
    <w:rsid w:val="072437BF"/>
    <w:rsid w:val="0755229C"/>
    <w:rsid w:val="0A126DF7"/>
    <w:rsid w:val="0B1E734B"/>
    <w:rsid w:val="14A55D65"/>
    <w:rsid w:val="1D984137"/>
    <w:rsid w:val="218E4B10"/>
    <w:rsid w:val="26732E2B"/>
    <w:rsid w:val="26D54981"/>
    <w:rsid w:val="312B6BFC"/>
    <w:rsid w:val="315D18F4"/>
    <w:rsid w:val="33EC5F4D"/>
    <w:rsid w:val="3A577D77"/>
    <w:rsid w:val="3F710EA4"/>
    <w:rsid w:val="43BC52F1"/>
    <w:rsid w:val="45C56AB9"/>
    <w:rsid w:val="49B21F60"/>
    <w:rsid w:val="4CDE3E76"/>
    <w:rsid w:val="4F8F02F4"/>
    <w:rsid w:val="5CBD7FE5"/>
    <w:rsid w:val="637F7A14"/>
    <w:rsid w:val="6E9C0929"/>
    <w:rsid w:val="709415FC"/>
    <w:rsid w:val="719876DA"/>
    <w:rsid w:val="73D10D39"/>
    <w:rsid w:val="7DDE2F9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file:///F:\2015&#26149;&#29992;&#20070;-&#19979;&#20876;\&#23398;&#32451;&#20248;\15&#26149;&#183;&#23398;&#183;&#26032;&#20061;&#33521;&#65288;&#25945;&#29992;&#65289;\YM.TIF" TargetMode="External"/><Relationship Id="rId12" Type="http://schemas.openxmlformats.org/officeDocument/2006/relationships/image" Target="media/image2.png"/><Relationship Id="rId11" Type="http://schemas.openxmlformats.org/officeDocument/2006/relationships/image" Target="file:///F:\2015&#26149;&#29992;&#20070;-&#19979;&#20876;\&#23398;&#32451;&#20248;\15&#26149;&#183;&#23398;&#183;&#26032;&#20061;&#33521;&#65288;&#25945;&#29992;&#65289;\&#22270;&#26631;1.TIF" TargetMode="Externa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2016-09-22T05:29:58Z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